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A24DC5" w:rsidTr="00113AD6">
        <w:tc>
          <w:tcPr>
            <w:tcW w:w="4077" w:type="dxa"/>
          </w:tcPr>
          <w:p w:rsidR="00A24DC5" w:rsidRDefault="00A24DC5" w:rsidP="00113A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C9288" wp14:editId="547E0E79">
                  <wp:extent cx="5524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DC5" w:rsidRDefault="00A24DC5" w:rsidP="0011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 Федерация</w:t>
            </w:r>
          </w:p>
          <w:p w:rsidR="00A24DC5" w:rsidRPr="000E4B44" w:rsidRDefault="00A24DC5" w:rsidP="00113AD6">
            <w:pPr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Республика  Коми</w:t>
            </w:r>
          </w:p>
          <w:p w:rsidR="00A24DC5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МУНИЦИПАЛЬНОЕ УЧРЕЖДЕНИЕ</w:t>
            </w:r>
          </w:p>
          <w:p w:rsidR="00A24DC5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«УПРАВЛЕНИЕ ОБРАЗОВАНИЯ»</w:t>
            </w:r>
          </w:p>
          <w:p w:rsidR="00A24DC5" w:rsidRPr="00810C81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АДМИНИСТРАЦИИ</w:t>
            </w:r>
          </w:p>
          <w:p w:rsidR="00A24DC5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МУНИЦИПАЛЬНОГО  ОБРАЗОВАНИЯ</w:t>
            </w:r>
          </w:p>
          <w:p w:rsidR="00A24DC5" w:rsidRPr="004E3A88" w:rsidRDefault="00A24DC5" w:rsidP="0011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ГОРОДСКОГО ОКРУГА  «УХТА»</w:t>
            </w:r>
          </w:p>
          <w:p w:rsidR="00A24DC5" w:rsidRPr="007C47B0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«УХТА»  КАР  КЫТШЛÖН</w:t>
            </w:r>
          </w:p>
          <w:p w:rsidR="00A24DC5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МУНИЦИПАЛЬНÖЙ  ЮКÖНСА</w:t>
            </w:r>
          </w:p>
          <w:p w:rsidR="00A24DC5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АДМИНИСТРАЦИЯЛÖН</w:t>
            </w:r>
          </w:p>
          <w:p w:rsidR="00A24DC5" w:rsidRDefault="00A24DC5" w:rsidP="0011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«ВЕЛÖДÖМÖН  ВЕСЬК</w:t>
            </w:r>
            <w:r>
              <w:rPr>
                <w:b/>
                <w:spacing w:val="4"/>
                <w:sz w:val="16"/>
                <w:szCs w:val="16"/>
              </w:rPr>
              <w:t>Ö</w:t>
            </w:r>
            <w:r>
              <w:rPr>
                <w:b/>
                <w:sz w:val="16"/>
                <w:szCs w:val="16"/>
              </w:rPr>
              <w:t>ДЛАН</w:t>
            </w:r>
            <w:r w:rsidRPr="00705EC8">
              <w:rPr>
                <w:b/>
                <w:sz w:val="16"/>
                <w:szCs w:val="16"/>
              </w:rPr>
              <w:t>İ</w:t>
            </w:r>
            <w:r>
              <w:rPr>
                <w:b/>
                <w:sz w:val="16"/>
                <w:szCs w:val="16"/>
              </w:rPr>
              <w:t>Н»</w:t>
            </w:r>
          </w:p>
          <w:p w:rsidR="00A24DC5" w:rsidRPr="007B2D09" w:rsidRDefault="00A24DC5" w:rsidP="00113AD6">
            <w:pPr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МУНИЦИПАЛЬНÖЙ УЧРЕЖДЕНИЕ</w:t>
            </w:r>
          </w:p>
          <w:p w:rsidR="00A24DC5" w:rsidRDefault="00A24DC5" w:rsidP="0011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169300,  Республика Коми,</w:t>
            </w:r>
          </w:p>
          <w:p w:rsidR="00A24DC5" w:rsidRDefault="00A24DC5" w:rsidP="0011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Ухта  ул. Первомайская, д. 22</w:t>
            </w:r>
          </w:p>
          <w:p w:rsidR="00A24DC5" w:rsidRDefault="00A24DC5" w:rsidP="0011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(8 -8-216) 76-28-27;   факс: 76-11-</w:t>
            </w:r>
            <w:r w:rsidRPr="00D85D6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  <w:p w:rsidR="00A24DC5" w:rsidRPr="008A51A3" w:rsidRDefault="00A24DC5" w:rsidP="00113A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A51A3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A51A3">
              <w:rPr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737ADB">
                <w:rPr>
                  <w:rStyle w:val="a3"/>
                  <w:sz w:val="16"/>
                  <w:szCs w:val="16"/>
                  <w:lang w:val="en-US"/>
                </w:rPr>
                <w:t>Ukhta</w:t>
              </w:r>
              <w:r w:rsidRPr="008A51A3">
                <w:rPr>
                  <w:rStyle w:val="a3"/>
                  <w:sz w:val="16"/>
                  <w:szCs w:val="16"/>
                  <w:lang w:val="en-US"/>
                </w:rPr>
                <w:t>11@</w:t>
              </w:r>
              <w:r w:rsidRPr="00737ADB">
                <w:rPr>
                  <w:rStyle w:val="a3"/>
                  <w:sz w:val="16"/>
                  <w:szCs w:val="16"/>
                  <w:lang w:val="en-US"/>
                </w:rPr>
                <w:t>bk</w:t>
              </w:r>
              <w:r w:rsidRPr="008A51A3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737ADB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A24DC5" w:rsidRPr="007B2D09" w:rsidRDefault="00A24DC5" w:rsidP="00113AD6">
            <w:pPr>
              <w:jc w:val="center"/>
            </w:pPr>
            <w:r>
              <w:rPr>
                <w:sz w:val="16"/>
                <w:szCs w:val="16"/>
                <w:lang w:val="en-US"/>
              </w:rPr>
              <w:t>.</w:t>
            </w:r>
            <w:r w:rsidRPr="00990FE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90FE6">
              <w:rPr>
                <w:sz w:val="16"/>
                <w:szCs w:val="16"/>
                <w:lang w:val="en-US"/>
              </w:rPr>
              <w:t xml:space="preserve"> </w:t>
            </w:r>
            <w:r w:rsidRPr="008A51A3">
              <w:rPr>
                <w:sz w:val="16"/>
                <w:szCs w:val="16"/>
                <w:lang w:val="en-US"/>
              </w:rPr>
              <w:t>№</w:t>
            </w:r>
            <w:r w:rsidRPr="00AA2D5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A24DC5" w:rsidRDefault="00A24DC5" w:rsidP="00113A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ОУ</w:t>
            </w:r>
          </w:p>
          <w:p w:rsidR="00A24DC5" w:rsidRDefault="00A24DC5" w:rsidP="00113AD6">
            <w:pPr>
              <w:jc w:val="right"/>
            </w:pPr>
          </w:p>
        </w:tc>
      </w:tr>
    </w:tbl>
    <w:p w:rsidR="00A24DC5" w:rsidRDefault="00A24DC5" w:rsidP="00A2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46E" w:rsidRDefault="00CB646E" w:rsidP="00A2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46E" w:rsidRDefault="00CB646E" w:rsidP="00A2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DC5" w:rsidRPr="00764072" w:rsidRDefault="00A24DC5" w:rsidP="00A24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07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0150C" w:rsidRDefault="00A24DC5" w:rsidP="00A2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РФ от 01.06.2012г. №761 «О национальной стратегии действий в интересах детей на 2012 – 2017 годы»  Национальная система развития научной, творческой и инновационной деятельности молодежи России «Интеграция» при поддержке Государственной Думы Федерального Собрания РФ в первом полугодии 2015 года проводит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детский конкурс научно-исследовательских и творческих работ  «Первые шаги в науке».</w:t>
      </w:r>
      <w:proofErr w:type="gramEnd"/>
    </w:p>
    <w:p w:rsidR="00D80CE7" w:rsidRPr="00D80CE7" w:rsidRDefault="00D80CE7" w:rsidP="00A24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Всероссийский конкурс принимаются законченные работы по следующим направлениям: биология, краеведение, география, информационные технологии, математика, история, культурное наследие, современное искусство и молодежная культура, лингвистика, литературоведение, литературное творчество, медицина и здоровый образ жизни, психология, социология, химия, экология, безопасность жизнедеятельности, техническое творческое, физика, художественное и музыкальное творчество, правоведение и обществознание, общественно-полезная деятельность, сельское хозяйство. </w:t>
      </w:r>
      <w:proofErr w:type="gramEnd"/>
    </w:p>
    <w:p w:rsidR="00D80CE7" w:rsidRPr="00D80CE7" w:rsidRDefault="00D80CE7" w:rsidP="00A24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тур конкурса проводится с 1 февраля по 23 марта 2015 года, по итогам которого с 22 – 24 апреля 2015 года состоится очный тур – Всероссийская детская конференция.</w:t>
      </w:r>
    </w:p>
    <w:p w:rsidR="00A24DC5" w:rsidRDefault="00A24DC5" w:rsidP="00A24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конкурсе и перечень необходимых документов для участия, можно получить на официальном сайте Оргкомитета </w:t>
      </w:r>
      <w:hyperlink r:id="rId9" w:history="1">
        <w:r w:rsidR="0069459E" w:rsidRPr="008612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459E" w:rsidRPr="008612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459E" w:rsidRPr="008612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nauka</w:t>
        </w:r>
        <w:proofErr w:type="spellEnd"/>
        <w:r w:rsidR="0069459E" w:rsidRPr="00861290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r w:rsidR="0069459E" w:rsidRPr="008612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80CE7" w:rsidRDefault="00D80CE7" w:rsidP="00D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764072">
        <w:rPr>
          <w:rFonts w:ascii="Times New Roman" w:hAnsi="Times New Roman" w:cs="Times New Roman"/>
          <w:sz w:val="28"/>
          <w:szCs w:val="28"/>
        </w:rPr>
        <w:t xml:space="preserve">Об участии в 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764072">
        <w:rPr>
          <w:rFonts w:ascii="Times New Roman" w:hAnsi="Times New Roman" w:cs="Times New Roman"/>
          <w:sz w:val="28"/>
          <w:szCs w:val="28"/>
        </w:rPr>
        <w:t xml:space="preserve">необходимо сообщить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80CE7">
        <w:rPr>
          <w:rFonts w:ascii="Times New Roman" w:hAnsi="Times New Roman" w:cs="Times New Roman"/>
          <w:b/>
          <w:sz w:val="28"/>
          <w:szCs w:val="28"/>
        </w:rPr>
        <w:t>18</w:t>
      </w:r>
      <w:r w:rsidRPr="00A36EE8">
        <w:rPr>
          <w:rFonts w:ascii="Times New Roman" w:hAnsi="Times New Roman" w:cs="Times New Roman"/>
          <w:b/>
          <w:sz w:val="28"/>
          <w:szCs w:val="28"/>
        </w:rPr>
        <w:t xml:space="preserve">.03.2015 в МУ «ИМЦ» </w:t>
      </w:r>
      <w:r w:rsidR="00CB646E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hyperlink r:id="rId10" w:history="1">
        <w:r w:rsidR="00CB646E" w:rsidRPr="00861290">
          <w:rPr>
            <w:rStyle w:val="a3"/>
            <w:rFonts w:ascii="Times New Roman" w:hAnsi="Times New Roman" w:cs="Times New Roman"/>
            <w:sz w:val="28"/>
            <w:szCs w:val="28"/>
          </w:rPr>
          <w:t>mczentr@bk.ru</w:t>
        </w:r>
      </w:hyperlink>
      <w:r w:rsidR="00CB646E">
        <w:rPr>
          <w:rFonts w:ascii="Times New Roman" w:hAnsi="Times New Roman" w:cs="Times New Roman"/>
          <w:sz w:val="28"/>
          <w:szCs w:val="28"/>
        </w:rPr>
        <w:t xml:space="preserve"> по форме (Приложение 1).</w:t>
      </w:r>
    </w:p>
    <w:p w:rsidR="00CB646E" w:rsidRDefault="00CB646E" w:rsidP="00D80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9 л.</w:t>
      </w:r>
    </w:p>
    <w:p w:rsidR="00CB646E" w:rsidRDefault="00CB646E" w:rsidP="00D80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E" w:rsidRDefault="00CB646E" w:rsidP="00D80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Н.А.Безносикова</w:t>
      </w:r>
      <w:proofErr w:type="spellEnd"/>
    </w:p>
    <w:p w:rsidR="00CB646E" w:rsidRDefault="00CB646E" w:rsidP="00D80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E" w:rsidRPr="00CB646E" w:rsidRDefault="00CB646E" w:rsidP="00D80CE7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E">
        <w:rPr>
          <w:rFonts w:ascii="Times New Roman" w:hAnsi="Times New Roman" w:cs="Times New Roman"/>
          <w:sz w:val="24"/>
          <w:szCs w:val="24"/>
        </w:rPr>
        <w:t>Некрасова А.А. 76-09-72</w:t>
      </w:r>
    </w:p>
    <w:p w:rsidR="00CB646E" w:rsidRDefault="00CB646E" w:rsidP="00CB64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46E" w:rsidRDefault="00CB646E" w:rsidP="00CB64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46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B646E" w:rsidRPr="00CB646E" w:rsidRDefault="00CB646E" w:rsidP="00CB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tbl>
      <w:tblPr>
        <w:tblStyle w:val="a4"/>
        <w:tblW w:w="9693" w:type="dxa"/>
        <w:tblLook w:val="04A0" w:firstRow="1" w:lastRow="0" w:firstColumn="1" w:lastColumn="0" w:noHBand="0" w:noVBand="1"/>
      </w:tblPr>
      <w:tblGrid>
        <w:gridCol w:w="997"/>
        <w:gridCol w:w="1777"/>
        <w:gridCol w:w="2296"/>
        <w:gridCol w:w="1576"/>
        <w:gridCol w:w="1180"/>
        <w:gridCol w:w="1867"/>
      </w:tblGrid>
      <w:tr w:rsidR="00CB646E" w:rsidTr="00CB646E">
        <w:tc>
          <w:tcPr>
            <w:tcW w:w="997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77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296" w:type="dxa"/>
          </w:tcPr>
          <w:p w:rsidR="00CB646E" w:rsidRDefault="00CB646E" w:rsidP="00126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576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1180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7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B646E" w:rsidTr="00CB646E">
        <w:tc>
          <w:tcPr>
            <w:tcW w:w="997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CB646E" w:rsidRDefault="00CB646E" w:rsidP="00126B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B646E" w:rsidRDefault="00CB646E" w:rsidP="00D80CE7">
            <w:pPr>
              <w:jc w:val="both"/>
              <w:rPr>
                <w:sz w:val="28"/>
                <w:szCs w:val="28"/>
              </w:rPr>
            </w:pPr>
          </w:p>
        </w:tc>
      </w:tr>
    </w:tbl>
    <w:p w:rsidR="00CB646E" w:rsidRDefault="00CB646E" w:rsidP="00D80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E" w:rsidRPr="00A36EE8" w:rsidRDefault="00CB646E" w:rsidP="00CB64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80CE7" w:rsidRPr="00D80CE7" w:rsidRDefault="00D80CE7" w:rsidP="00A24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6E" w:rsidRDefault="00CB646E" w:rsidP="00CB646E">
      <w:pPr>
        <w:pStyle w:val="ab"/>
        <w:jc w:val="right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-106045</wp:posOffset>
            </wp:positionV>
            <wp:extent cx="3076575" cy="1511935"/>
            <wp:effectExtent l="0" t="0" r="9525" b="0"/>
            <wp:wrapNone/>
            <wp:docPr id="2" name="Рисунок 2" descr="Печать +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+ подпис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BB3">
        <w:rPr>
          <w:sz w:val="24"/>
          <w:szCs w:val="24"/>
        </w:rPr>
        <w:t xml:space="preserve"> «УТВЕРЖДАЮ»</w:t>
      </w:r>
    </w:p>
    <w:p w:rsidR="00CB646E" w:rsidRDefault="00CB646E" w:rsidP="00CB646E">
      <w:pPr>
        <w:pStyle w:val="ab"/>
        <w:jc w:val="right"/>
        <w:rPr>
          <w:sz w:val="24"/>
          <w:szCs w:val="24"/>
        </w:rPr>
      </w:pPr>
    </w:p>
    <w:p w:rsidR="00CB646E" w:rsidRDefault="00CB646E" w:rsidP="00CB646E">
      <w:pPr>
        <w:pStyle w:val="ab"/>
        <w:jc w:val="right"/>
        <w:rPr>
          <w:sz w:val="24"/>
          <w:szCs w:val="24"/>
        </w:rPr>
      </w:pPr>
    </w:p>
    <w:p w:rsidR="00CB646E" w:rsidRDefault="00CB646E" w:rsidP="00CB646E">
      <w:pPr>
        <w:pStyle w:val="ab"/>
        <w:jc w:val="right"/>
        <w:rPr>
          <w:sz w:val="24"/>
          <w:szCs w:val="24"/>
        </w:rPr>
      </w:pPr>
    </w:p>
    <w:p w:rsidR="00CB646E" w:rsidRDefault="00CB646E" w:rsidP="00CB646E">
      <w:pPr>
        <w:pStyle w:val="ab"/>
        <w:jc w:val="right"/>
        <w:rPr>
          <w:sz w:val="24"/>
          <w:szCs w:val="24"/>
        </w:rPr>
      </w:pPr>
    </w:p>
    <w:p w:rsidR="00CB646E" w:rsidRPr="00461BB3" w:rsidRDefault="00CB646E" w:rsidP="00CB646E">
      <w:pPr>
        <w:pStyle w:val="ab"/>
        <w:jc w:val="right"/>
        <w:rPr>
          <w:b w:val="0"/>
          <w:sz w:val="24"/>
          <w:szCs w:val="24"/>
        </w:rPr>
      </w:pPr>
      <w:r w:rsidRPr="00461BB3">
        <w:rPr>
          <w:b w:val="0"/>
          <w:sz w:val="24"/>
          <w:szCs w:val="24"/>
        </w:rPr>
        <w:t>Председатель Общероссийской общественной организации</w:t>
      </w:r>
    </w:p>
    <w:p w:rsidR="00CB646E" w:rsidRPr="00461BB3" w:rsidRDefault="00CB646E" w:rsidP="00CB646E">
      <w:pPr>
        <w:pStyle w:val="ab"/>
        <w:jc w:val="right"/>
        <w:rPr>
          <w:b w:val="0"/>
          <w:sz w:val="24"/>
          <w:szCs w:val="24"/>
        </w:rPr>
      </w:pPr>
      <w:r w:rsidRPr="00461BB3">
        <w:rPr>
          <w:b w:val="0"/>
          <w:sz w:val="24"/>
          <w:szCs w:val="24"/>
        </w:rPr>
        <w:t xml:space="preserve">«Национальная система развития </w:t>
      </w:r>
      <w:proofErr w:type="gramStart"/>
      <w:r w:rsidRPr="00461BB3">
        <w:rPr>
          <w:b w:val="0"/>
          <w:sz w:val="24"/>
          <w:szCs w:val="24"/>
        </w:rPr>
        <w:t>научной</w:t>
      </w:r>
      <w:proofErr w:type="gramEnd"/>
      <w:r w:rsidRPr="00461BB3">
        <w:rPr>
          <w:b w:val="0"/>
          <w:sz w:val="24"/>
          <w:szCs w:val="24"/>
        </w:rPr>
        <w:t>, творческой</w:t>
      </w:r>
    </w:p>
    <w:p w:rsidR="00CB646E" w:rsidRPr="00461BB3" w:rsidRDefault="00CB646E" w:rsidP="00CB646E">
      <w:pPr>
        <w:pStyle w:val="ab"/>
        <w:jc w:val="right"/>
        <w:rPr>
          <w:b w:val="0"/>
          <w:sz w:val="24"/>
          <w:szCs w:val="24"/>
        </w:rPr>
      </w:pPr>
      <w:r w:rsidRPr="00461BB3">
        <w:rPr>
          <w:b w:val="0"/>
          <w:sz w:val="24"/>
          <w:szCs w:val="24"/>
        </w:rPr>
        <w:t xml:space="preserve"> и инновационной деятельности молодежи России </w:t>
      </w:r>
    </w:p>
    <w:p w:rsidR="00CB646E" w:rsidRDefault="00CB646E" w:rsidP="00CB646E">
      <w:pPr>
        <w:pStyle w:val="ab"/>
        <w:jc w:val="right"/>
        <w:rPr>
          <w:b w:val="0"/>
          <w:sz w:val="24"/>
          <w:szCs w:val="24"/>
        </w:rPr>
      </w:pPr>
      <w:r w:rsidRPr="00461BB3">
        <w:rPr>
          <w:b w:val="0"/>
          <w:sz w:val="24"/>
          <w:szCs w:val="24"/>
        </w:rPr>
        <w:t>«ИНТЕГРАЦИЯ»</w:t>
      </w:r>
    </w:p>
    <w:p w:rsidR="00CB646E" w:rsidRDefault="00CB646E" w:rsidP="00CB646E">
      <w:pPr>
        <w:pStyle w:val="ab"/>
        <w:jc w:val="right"/>
        <w:rPr>
          <w:sz w:val="24"/>
          <w:szCs w:val="24"/>
        </w:rPr>
      </w:pPr>
    </w:p>
    <w:p w:rsidR="00CB646E" w:rsidRDefault="00CB646E" w:rsidP="00CB646E">
      <w:pPr>
        <w:pStyle w:val="ab"/>
        <w:jc w:val="right"/>
        <w:rPr>
          <w:sz w:val="24"/>
          <w:szCs w:val="24"/>
        </w:rPr>
      </w:pPr>
    </w:p>
    <w:p w:rsidR="00CB646E" w:rsidRDefault="00CB646E" w:rsidP="00CB646E">
      <w:pPr>
        <w:pStyle w:val="ab"/>
        <w:jc w:val="right"/>
        <w:rPr>
          <w:sz w:val="24"/>
          <w:szCs w:val="24"/>
        </w:rPr>
      </w:pPr>
      <w:proofErr w:type="spellStart"/>
      <w:r w:rsidRPr="00461BB3">
        <w:rPr>
          <w:sz w:val="24"/>
          <w:szCs w:val="24"/>
        </w:rPr>
        <w:t>А.С.Обручников</w:t>
      </w:r>
      <w:proofErr w:type="spellEnd"/>
    </w:p>
    <w:p w:rsidR="00CB646E" w:rsidRDefault="00CB646E" w:rsidP="00CB646E">
      <w:pPr>
        <w:pStyle w:val="ab"/>
        <w:jc w:val="right"/>
        <w:rPr>
          <w:b w:val="0"/>
          <w:sz w:val="24"/>
          <w:szCs w:val="24"/>
        </w:rPr>
      </w:pPr>
    </w:p>
    <w:p w:rsidR="00CB646E" w:rsidRPr="00632365" w:rsidRDefault="00CB646E" w:rsidP="00CB646E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25.06. 2013 г.</w:t>
      </w:r>
    </w:p>
    <w:p w:rsidR="00CB646E" w:rsidRDefault="00CB646E" w:rsidP="00CB646E">
      <w:pPr>
        <w:pStyle w:val="ab"/>
        <w:jc w:val="right"/>
        <w:rPr>
          <w:b w:val="0"/>
          <w:sz w:val="24"/>
          <w:szCs w:val="24"/>
        </w:rPr>
      </w:pPr>
    </w:p>
    <w:p w:rsidR="00CB646E" w:rsidRDefault="00CB646E" w:rsidP="00CB646E">
      <w:pPr>
        <w:pStyle w:val="2"/>
        <w:rPr>
          <w:sz w:val="20"/>
          <w:szCs w:val="20"/>
        </w:rPr>
      </w:pPr>
    </w:p>
    <w:p w:rsidR="00CB646E" w:rsidRDefault="00CB646E" w:rsidP="00CB646E">
      <w:pPr>
        <w:pStyle w:val="2"/>
        <w:rPr>
          <w:sz w:val="20"/>
          <w:szCs w:val="20"/>
        </w:rPr>
      </w:pPr>
    </w:p>
    <w:p w:rsidR="00CB646E" w:rsidRPr="00325F92" w:rsidRDefault="00CB646E" w:rsidP="00CB646E">
      <w:pPr>
        <w:pStyle w:val="2"/>
        <w:rPr>
          <w:sz w:val="32"/>
          <w:szCs w:val="32"/>
        </w:rPr>
      </w:pPr>
      <w:r w:rsidRPr="00325F92">
        <w:rPr>
          <w:sz w:val="32"/>
          <w:szCs w:val="32"/>
        </w:rPr>
        <w:t>ПОЛОЖЕНИЕ</w:t>
      </w:r>
    </w:p>
    <w:p w:rsidR="00CB646E" w:rsidRDefault="00CB646E" w:rsidP="00CB646E">
      <w:pPr>
        <w:pStyle w:val="2"/>
        <w:rPr>
          <w:i/>
          <w:iCs/>
          <w:szCs w:val="28"/>
        </w:rPr>
      </w:pPr>
      <w:r w:rsidRPr="00E6156E">
        <w:rPr>
          <w:i/>
          <w:iCs/>
          <w:szCs w:val="28"/>
        </w:rPr>
        <w:t xml:space="preserve">О Всероссийском детском конкурсе </w:t>
      </w:r>
    </w:p>
    <w:p w:rsidR="00CB646E" w:rsidRPr="00E6156E" w:rsidRDefault="00CB646E" w:rsidP="00CB646E">
      <w:pPr>
        <w:pStyle w:val="2"/>
        <w:rPr>
          <w:i/>
          <w:iCs/>
          <w:szCs w:val="28"/>
        </w:rPr>
      </w:pPr>
      <w:r w:rsidRPr="00E6156E">
        <w:rPr>
          <w:i/>
          <w:iCs/>
          <w:szCs w:val="28"/>
        </w:rPr>
        <w:t>научно-исследовательских и творческих работ</w:t>
      </w:r>
    </w:p>
    <w:p w:rsidR="00CB646E" w:rsidRPr="00E6156E" w:rsidRDefault="00CB646E" w:rsidP="00CB646E">
      <w:pPr>
        <w:pStyle w:val="2"/>
        <w:rPr>
          <w:szCs w:val="28"/>
        </w:rPr>
      </w:pPr>
      <w:r w:rsidRPr="00E6156E">
        <w:rPr>
          <w:szCs w:val="28"/>
        </w:rPr>
        <w:t>«Первые шаги в науке»</w:t>
      </w:r>
    </w:p>
    <w:p w:rsidR="00CB646E" w:rsidRDefault="00CB646E" w:rsidP="00CB646E">
      <w:pPr>
        <w:jc w:val="center"/>
        <w:rPr>
          <w:bCs/>
          <w:sz w:val="28"/>
        </w:rPr>
      </w:pPr>
    </w:p>
    <w:p w:rsidR="00CB646E" w:rsidRPr="00D32A2C" w:rsidRDefault="00CB646E" w:rsidP="00CB646E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ЦЕЛИ И ЗАДАЧИ КОНКУРСА</w:t>
      </w:r>
    </w:p>
    <w:p w:rsidR="00CB646E" w:rsidRPr="009354B5" w:rsidRDefault="00CB646E" w:rsidP="00CB646E">
      <w:pPr>
        <w:jc w:val="center"/>
        <w:rPr>
          <w:b/>
          <w:bCs/>
        </w:rPr>
      </w:pPr>
    </w:p>
    <w:p w:rsidR="00CB646E" w:rsidRPr="00226967" w:rsidRDefault="00CB646E" w:rsidP="00CB646E">
      <w:pPr>
        <w:ind w:firstLine="709"/>
        <w:jc w:val="both"/>
        <w:rPr>
          <w:bCs/>
        </w:rPr>
      </w:pPr>
      <w:r>
        <w:rPr>
          <w:sz w:val="28"/>
        </w:rPr>
        <w:t xml:space="preserve">1.1. </w:t>
      </w:r>
      <w:r w:rsidRPr="00226967">
        <w:t>Конкурс проводится в целях:</w:t>
      </w:r>
    </w:p>
    <w:p w:rsidR="00CB646E" w:rsidRPr="00A02C0B" w:rsidRDefault="00CB646E" w:rsidP="00CB646E">
      <w:pPr>
        <w:pStyle w:val="a7"/>
        <w:spacing w:line="276" w:lineRule="auto"/>
        <w:ind w:firstLine="709"/>
        <w:rPr>
          <w:sz w:val="24"/>
        </w:rPr>
      </w:pPr>
      <w:r w:rsidRPr="00226967">
        <w:rPr>
          <w:sz w:val="24"/>
        </w:rPr>
        <w:t>- создания условий для формирования интереса к познавательной, творческой, экспериментально-исследовательской, интеллектуальной деятельности обучающихся младшего и среднего возраста;</w:t>
      </w:r>
    </w:p>
    <w:p w:rsidR="00CB646E" w:rsidRPr="00226967" w:rsidRDefault="00CB646E" w:rsidP="00CB646E">
      <w:pPr>
        <w:ind w:firstLine="709"/>
        <w:jc w:val="both"/>
      </w:pPr>
      <w:r w:rsidRPr="00226967">
        <w:t>- оказания поддержки талантливой молодежи в социальном и профессиональном самоопределении;</w:t>
      </w:r>
    </w:p>
    <w:p w:rsidR="00CB646E" w:rsidRPr="00226967" w:rsidRDefault="00CB646E" w:rsidP="00CB646E">
      <w:pPr>
        <w:ind w:firstLine="709"/>
        <w:jc w:val="both"/>
      </w:pPr>
      <w:r w:rsidRPr="00226967">
        <w:t>- получения  возможности донесения результатов трудов обучающихся в виде докладов и печатных изданий, как до широкого круга специалистов, так и до сверстников, желающих приобщиться к исследовательской деятельности;</w:t>
      </w:r>
    </w:p>
    <w:p w:rsidR="00CB646E" w:rsidRPr="00226967" w:rsidRDefault="00CB646E" w:rsidP="00CB646E">
      <w:pPr>
        <w:ind w:firstLine="709"/>
        <w:jc w:val="both"/>
      </w:pPr>
      <w:r w:rsidRPr="00226967">
        <w:lastRenderedPageBreak/>
        <w:t>- подведения итогов как самостоятельной, так и совместной с соавторами, научными руководителями, педагогами-наставниками, научно-исследовательской и творческой работы, оказание организационной, методической поддержки.</w:t>
      </w:r>
    </w:p>
    <w:p w:rsidR="00CB646E" w:rsidRPr="00226967" w:rsidRDefault="00CB646E" w:rsidP="00CB646E">
      <w:pPr>
        <w:ind w:firstLine="708"/>
        <w:jc w:val="both"/>
        <w:rPr>
          <w:b/>
        </w:rPr>
      </w:pPr>
    </w:p>
    <w:p w:rsidR="00CB646E" w:rsidRPr="00226967" w:rsidRDefault="00CB646E" w:rsidP="00CB646E">
      <w:pPr>
        <w:numPr>
          <w:ilvl w:val="0"/>
          <w:numId w:val="2"/>
        </w:numPr>
        <w:spacing w:after="0"/>
        <w:jc w:val="center"/>
        <w:rPr>
          <w:b/>
        </w:rPr>
      </w:pPr>
      <w:r w:rsidRPr="00226967">
        <w:rPr>
          <w:b/>
        </w:rPr>
        <w:t>ОРГАНИЗАТОРЫ КОНКУРСА</w:t>
      </w:r>
    </w:p>
    <w:p w:rsidR="00CB646E" w:rsidRPr="00226967" w:rsidRDefault="00CB646E" w:rsidP="00CB646E">
      <w:pPr>
        <w:ind w:left="720"/>
        <w:rPr>
          <w:b/>
        </w:rPr>
      </w:pPr>
    </w:p>
    <w:p w:rsidR="00CB646E" w:rsidRPr="00FF3B21" w:rsidRDefault="00CB646E" w:rsidP="00CB646E">
      <w:pPr>
        <w:numPr>
          <w:ilvl w:val="1"/>
          <w:numId w:val="3"/>
        </w:numPr>
        <w:spacing w:after="0"/>
        <w:ind w:left="0" w:firstLine="709"/>
        <w:jc w:val="both"/>
        <w:rPr>
          <w:bCs/>
        </w:rPr>
      </w:pPr>
      <w:r w:rsidRPr="00226967">
        <w:rPr>
          <w:bCs/>
        </w:rPr>
        <w:t>Учредителем Всероссийского детского конкурса научно-исследовательских и творческих работ «Первые шаги в науке» (далее конкурс) является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«Интеграция».</w:t>
      </w:r>
      <w:r>
        <w:rPr>
          <w:bCs/>
        </w:rPr>
        <w:t xml:space="preserve"> </w:t>
      </w:r>
      <w:r w:rsidRPr="00E06C35">
        <w:t xml:space="preserve">Конкурс проводится ежегодно </w:t>
      </w:r>
      <w:r>
        <w:t xml:space="preserve">НС «Интеграция» </w:t>
      </w:r>
      <w:r w:rsidRPr="00E06C35">
        <w:t xml:space="preserve">при участии ведущих учреждений высшего </w:t>
      </w:r>
      <w:r w:rsidRPr="00FF3B21">
        <w:t>профессионального образования и содействии Государственной Думы Федерального Собрания Российской Федерации, Управления делами Президента Российской Федерации, Министерства образования и науки Российской Федерации, Министерства транспорта Российской Федерации, Министерства сельского хозяйства Российской Федерации, Федерального космического агентства, РАО, РАН, РАЕН, РИА.</w:t>
      </w:r>
    </w:p>
    <w:p w:rsidR="00CB646E" w:rsidRPr="00226967" w:rsidRDefault="00CB646E" w:rsidP="00CB646E">
      <w:pPr>
        <w:numPr>
          <w:ilvl w:val="1"/>
          <w:numId w:val="3"/>
        </w:numPr>
        <w:spacing w:after="0"/>
        <w:ind w:left="0" w:firstLine="709"/>
        <w:jc w:val="both"/>
        <w:rPr>
          <w:bCs/>
        </w:rPr>
      </w:pPr>
      <w:r w:rsidRPr="00226967">
        <w:t xml:space="preserve">В состав учредителей и организаторов </w:t>
      </w:r>
      <w:r>
        <w:t>к</w:t>
      </w:r>
      <w:r w:rsidRPr="00226967">
        <w:t>онкурса могут войти федеральные органы государственного управления и подведомственные им учреждения и предприятия, государственные органы управления субъектов Российской Федерации и подведомственные им учреждения; предприятия; учреждения высшего и среднего профессионального образования; субъекты предпринимательства.</w:t>
      </w:r>
    </w:p>
    <w:p w:rsidR="00CB646E" w:rsidRPr="007623D6" w:rsidRDefault="00CB646E" w:rsidP="00CB646E">
      <w:pPr>
        <w:numPr>
          <w:ilvl w:val="1"/>
          <w:numId w:val="3"/>
        </w:numPr>
        <w:spacing w:after="0"/>
        <w:ind w:left="0" w:firstLine="709"/>
        <w:jc w:val="both"/>
        <w:rPr>
          <w:bCs/>
        </w:rPr>
      </w:pPr>
      <w:r w:rsidRPr="00226967">
        <w:t xml:space="preserve">Учредители </w:t>
      </w:r>
      <w:r>
        <w:t>к</w:t>
      </w:r>
      <w:r w:rsidRPr="00226967">
        <w:t xml:space="preserve">онкурса создают </w:t>
      </w:r>
      <w:r>
        <w:t>Оргком</w:t>
      </w:r>
      <w:r w:rsidRPr="00226967">
        <w:t xml:space="preserve">итет и </w:t>
      </w:r>
      <w:r>
        <w:t>э</w:t>
      </w:r>
      <w:r w:rsidRPr="00226967">
        <w:t>кспертные советы для рассмотрения и оценки представляемых работ.</w:t>
      </w:r>
      <w:r>
        <w:rPr>
          <w:bCs/>
        </w:rPr>
        <w:t xml:space="preserve"> </w:t>
      </w:r>
      <w:r w:rsidRPr="00226967">
        <w:t xml:space="preserve">Персональный состав </w:t>
      </w:r>
      <w:r>
        <w:t>Оргком</w:t>
      </w:r>
      <w:r w:rsidRPr="00226967">
        <w:t xml:space="preserve">итета и </w:t>
      </w:r>
      <w:r>
        <w:t>э</w:t>
      </w:r>
      <w:r w:rsidRPr="00226967">
        <w:t>кспертных советов утверждается учредителями совместным решением при объявлении очередного мероприятия.</w:t>
      </w:r>
    </w:p>
    <w:p w:rsidR="00CB646E" w:rsidRPr="007623D6" w:rsidRDefault="00CB646E" w:rsidP="00CB646E">
      <w:pPr>
        <w:numPr>
          <w:ilvl w:val="1"/>
          <w:numId w:val="3"/>
        </w:numPr>
        <w:spacing w:after="0"/>
        <w:ind w:left="0" w:firstLine="709"/>
        <w:jc w:val="both"/>
        <w:rPr>
          <w:bCs/>
        </w:rPr>
      </w:pPr>
      <w:r w:rsidRPr="001C6AE1">
        <w:t xml:space="preserve">Общее руководство и </w:t>
      </w:r>
      <w:proofErr w:type="gramStart"/>
      <w:r w:rsidRPr="001C6AE1">
        <w:t>контроль за</w:t>
      </w:r>
      <w:proofErr w:type="gramEnd"/>
      <w:r w:rsidRPr="001C6AE1">
        <w:t xml:space="preserve"> проведением конкурса осуществляет Оргкомитет. Персональный состав Оргкомитета утверждается  решением учредителя</w:t>
      </w:r>
      <w:r>
        <w:t xml:space="preserve">. </w:t>
      </w:r>
    </w:p>
    <w:p w:rsidR="00CB646E" w:rsidRPr="00226967" w:rsidRDefault="00CB646E" w:rsidP="00CB646E">
      <w:pPr>
        <w:numPr>
          <w:ilvl w:val="1"/>
          <w:numId w:val="3"/>
        </w:numPr>
        <w:spacing w:after="0"/>
        <w:ind w:left="0" w:firstLine="709"/>
        <w:jc w:val="both"/>
        <w:rPr>
          <w:bCs/>
        </w:rPr>
      </w:pPr>
      <w:r>
        <w:t>Оргком</w:t>
      </w:r>
      <w:r w:rsidRPr="00226967">
        <w:t xml:space="preserve">итет </w:t>
      </w:r>
      <w:r>
        <w:t xml:space="preserve">конкурса </w:t>
      </w:r>
      <w:r w:rsidRPr="00226967">
        <w:t>осуществляет:</w:t>
      </w:r>
    </w:p>
    <w:p w:rsidR="00CB646E" w:rsidRPr="00226967" w:rsidRDefault="00CB646E" w:rsidP="00CB646E">
      <w:pPr>
        <w:ind w:firstLine="709"/>
        <w:jc w:val="both"/>
      </w:pPr>
      <w:r w:rsidRPr="00226967">
        <w:t>- взаимодействие с федеральными и региональными органами государственного управления;</w:t>
      </w:r>
    </w:p>
    <w:p w:rsidR="00CB646E" w:rsidRPr="00226967" w:rsidRDefault="00CB646E" w:rsidP="00CB646E">
      <w:pPr>
        <w:ind w:firstLine="709"/>
        <w:jc w:val="both"/>
      </w:pPr>
      <w:r w:rsidRPr="00226967">
        <w:t>-  поиск и привлечение к организации конкурса поддерживающих организаций из числа министерств и ведомств Российской Федерации, научных фондов, учреждений высшего и среднего профессионального образования, научных, научно-популярных и других средств массовой информации.</w:t>
      </w:r>
    </w:p>
    <w:p w:rsidR="00CB646E" w:rsidRPr="00226967" w:rsidRDefault="00CB646E" w:rsidP="00CB646E">
      <w:pPr>
        <w:ind w:firstLine="709"/>
        <w:jc w:val="both"/>
      </w:pPr>
      <w:r w:rsidRPr="00226967">
        <w:t xml:space="preserve">- руководство комплексом мероприятий по проведению заочного (первого) </w:t>
      </w:r>
      <w:r>
        <w:t>тура</w:t>
      </w:r>
      <w:r w:rsidRPr="00226967">
        <w:t xml:space="preserve">, приемом работ на экспертизу и отбором участников для приглашения на очный (второй) </w:t>
      </w:r>
      <w:r>
        <w:t>тура</w:t>
      </w:r>
      <w:r w:rsidRPr="00226967">
        <w:t xml:space="preserve"> конкурса;</w:t>
      </w:r>
    </w:p>
    <w:p w:rsidR="00CB646E" w:rsidRPr="00226967" w:rsidRDefault="00CB646E" w:rsidP="00CB646E">
      <w:pPr>
        <w:ind w:firstLine="709"/>
        <w:jc w:val="both"/>
      </w:pPr>
      <w:r w:rsidRPr="00226967">
        <w:t xml:space="preserve">-  разработку программы и регламента работы очного </w:t>
      </w:r>
      <w:r>
        <w:t>тура</w:t>
      </w:r>
      <w:r w:rsidRPr="00226967">
        <w:t xml:space="preserve"> конкурса;</w:t>
      </w:r>
    </w:p>
    <w:p w:rsidR="00CB646E" w:rsidRPr="00226967" w:rsidRDefault="00CB646E" w:rsidP="00CB646E">
      <w:pPr>
        <w:ind w:firstLine="709"/>
        <w:jc w:val="both"/>
      </w:pPr>
      <w:r w:rsidRPr="00226967">
        <w:t xml:space="preserve">- организацию доставки участников, экспертов и гостей к месту проведения очного </w:t>
      </w:r>
      <w:r>
        <w:t>тура</w:t>
      </w:r>
      <w:r w:rsidRPr="00226967">
        <w:t xml:space="preserve"> конкурса;</w:t>
      </w:r>
    </w:p>
    <w:p w:rsidR="00CB646E" w:rsidRPr="00226967" w:rsidRDefault="00CB646E" w:rsidP="00CB646E">
      <w:pPr>
        <w:ind w:firstLine="709"/>
        <w:jc w:val="both"/>
      </w:pPr>
      <w:r w:rsidRPr="00226967">
        <w:t xml:space="preserve">- формирование </w:t>
      </w:r>
      <w:r>
        <w:t>э</w:t>
      </w:r>
      <w:r w:rsidRPr="00226967">
        <w:t xml:space="preserve">кспертных советов, координацию и контроль их работы при проведении заочного и очного </w:t>
      </w:r>
      <w:r>
        <w:t>туров</w:t>
      </w:r>
      <w:r w:rsidRPr="00226967">
        <w:t xml:space="preserve"> конкурса;</w:t>
      </w:r>
    </w:p>
    <w:p w:rsidR="00CB646E" w:rsidRPr="00226967" w:rsidRDefault="00CB646E" w:rsidP="00CB646E">
      <w:pPr>
        <w:ind w:firstLine="709"/>
        <w:jc w:val="both"/>
      </w:pPr>
      <w:r w:rsidRPr="00226967">
        <w:t>- обеспечение оргтехникой для работы секций и других мероприятий;</w:t>
      </w:r>
    </w:p>
    <w:p w:rsidR="00CB646E" w:rsidRPr="00226967" w:rsidRDefault="00CB646E" w:rsidP="00CB646E">
      <w:pPr>
        <w:ind w:firstLine="709"/>
        <w:jc w:val="both"/>
      </w:pPr>
      <w:r w:rsidRPr="00226967">
        <w:lastRenderedPageBreak/>
        <w:t>- организацию проведения педагогического форума для учителей и преподавателей;</w:t>
      </w:r>
    </w:p>
    <w:p w:rsidR="00CB646E" w:rsidRPr="00226967" w:rsidRDefault="00CB646E" w:rsidP="00CB646E">
      <w:pPr>
        <w:ind w:firstLine="709"/>
        <w:jc w:val="both"/>
      </w:pPr>
      <w:r w:rsidRPr="00226967">
        <w:t>- издание информационных материалов и сборников научных работ;</w:t>
      </w:r>
    </w:p>
    <w:p w:rsidR="00CB646E" w:rsidRPr="00226967" w:rsidRDefault="00CB646E" w:rsidP="00CB646E">
      <w:pPr>
        <w:ind w:firstLine="709"/>
        <w:jc w:val="both"/>
      </w:pPr>
      <w:r w:rsidRPr="00226967">
        <w:t>- утверждение сметы расходов и размер целевых взносов;</w:t>
      </w:r>
    </w:p>
    <w:p w:rsidR="00CB646E" w:rsidRDefault="00CB646E" w:rsidP="00CB646E">
      <w:pPr>
        <w:ind w:firstLine="709"/>
        <w:jc w:val="both"/>
      </w:pPr>
      <w:r w:rsidRPr="00226967">
        <w:t>- награждение участников-победителей и их научных руководителей.</w:t>
      </w:r>
      <w:r>
        <w:t xml:space="preserve"> </w:t>
      </w:r>
    </w:p>
    <w:p w:rsidR="00CB646E" w:rsidRDefault="00CB646E" w:rsidP="00CB646E">
      <w:pPr>
        <w:numPr>
          <w:ilvl w:val="1"/>
          <w:numId w:val="9"/>
        </w:numPr>
        <w:spacing w:after="0"/>
        <w:ind w:left="0" w:firstLine="709"/>
        <w:jc w:val="both"/>
      </w:pPr>
      <w:r w:rsidRPr="001C6AE1">
        <w:t>Оргкомитет конкурса возглавляется первыми лицами учредителей, являющимися сопредседателями Оргкомитета по должности.</w:t>
      </w:r>
    </w:p>
    <w:p w:rsidR="00CB646E" w:rsidRPr="00226967" w:rsidRDefault="00CB646E" w:rsidP="00CB646E">
      <w:pPr>
        <w:numPr>
          <w:ilvl w:val="1"/>
          <w:numId w:val="9"/>
        </w:numPr>
        <w:spacing w:after="0"/>
        <w:ind w:left="0" w:firstLine="709"/>
        <w:jc w:val="both"/>
      </w:pPr>
      <w:r w:rsidRPr="00226967">
        <w:t xml:space="preserve">Экспертиза конкурсных работ осуществляется экспертными советами по секциям конкурса. Составы экспертных советов  и их число утверждаются </w:t>
      </w:r>
      <w:r>
        <w:t>Оргком</w:t>
      </w:r>
      <w:r w:rsidRPr="00226967">
        <w:t>итетом.</w:t>
      </w:r>
      <w:r w:rsidRPr="00226967">
        <w:rPr>
          <w:b/>
        </w:rPr>
        <w:t xml:space="preserve"> </w:t>
      </w:r>
    </w:p>
    <w:p w:rsidR="00CB646E" w:rsidRPr="00226967" w:rsidRDefault="00CB646E" w:rsidP="00CB646E">
      <w:pPr>
        <w:ind w:left="709"/>
        <w:jc w:val="both"/>
        <w:rPr>
          <w:bCs/>
        </w:rPr>
      </w:pPr>
    </w:p>
    <w:p w:rsidR="00CB646E" w:rsidRPr="00226967" w:rsidRDefault="00CB646E" w:rsidP="00CB646E">
      <w:pPr>
        <w:numPr>
          <w:ilvl w:val="0"/>
          <w:numId w:val="2"/>
        </w:numPr>
        <w:spacing w:after="0"/>
        <w:jc w:val="center"/>
        <w:rPr>
          <w:b/>
          <w:bCs/>
        </w:rPr>
      </w:pPr>
      <w:r w:rsidRPr="00226967">
        <w:rPr>
          <w:b/>
        </w:rPr>
        <w:t>УЧАСТНИКИ КОНКУРСА</w:t>
      </w:r>
    </w:p>
    <w:p w:rsidR="00CB646E" w:rsidRPr="00226967" w:rsidRDefault="00CB646E" w:rsidP="00CB646E">
      <w:pPr>
        <w:ind w:left="720"/>
        <w:rPr>
          <w:b/>
          <w:bCs/>
        </w:rPr>
      </w:pPr>
    </w:p>
    <w:p w:rsidR="00CB646E" w:rsidRPr="00B87BF8" w:rsidRDefault="00CB646E" w:rsidP="00CB646E">
      <w:pPr>
        <w:pStyle w:val="a7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proofErr w:type="gramStart"/>
      <w:r w:rsidRPr="00B87BF8">
        <w:rPr>
          <w:sz w:val="24"/>
        </w:rPr>
        <w:t>К участию в конкурсе допускаются работы, подготовленные гражданами Российской Федерации и других государств, в возрасте</w:t>
      </w:r>
      <w:r>
        <w:rPr>
          <w:sz w:val="24"/>
        </w:rPr>
        <w:t>, являющимися</w:t>
      </w:r>
      <w:r w:rsidRPr="00B87BF8">
        <w:rPr>
          <w:sz w:val="24"/>
        </w:rPr>
        <w:t xml:space="preserve"> обучающимися образовательных учреждений начального и среднего общего образования</w:t>
      </w:r>
      <w:r>
        <w:rPr>
          <w:sz w:val="24"/>
        </w:rPr>
        <w:t xml:space="preserve">, </w:t>
      </w:r>
      <w:r w:rsidRPr="00B87BF8">
        <w:rPr>
          <w:sz w:val="24"/>
        </w:rPr>
        <w:t>воспитанниками учреждений дополнительного образования детей</w:t>
      </w:r>
      <w:r>
        <w:rPr>
          <w:sz w:val="24"/>
        </w:rPr>
        <w:t xml:space="preserve">, </w:t>
      </w:r>
      <w:r w:rsidRPr="00B87BF8">
        <w:rPr>
          <w:sz w:val="24"/>
        </w:rPr>
        <w:t xml:space="preserve">участниками  и членами детских общественных объединений и др. </w:t>
      </w:r>
      <w:proofErr w:type="gramEnd"/>
    </w:p>
    <w:p w:rsidR="00CB646E" w:rsidRPr="00B87BF8" w:rsidRDefault="00CB646E" w:rsidP="00CB646E">
      <w:pPr>
        <w:pStyle w:val="ad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14736">
        <w:rPr>
          <w:rFonts w:ascii="Times New Roman" w:hAnsi="Times New Roman"/>
          <w:color w:val="000000"/>
          <w:sz w:val="24"/>
          <w:szCs w:val="24"/>
        </w:rPr>
        <w:t xml:space="preserve">Возраст участников конкурса от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814736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9B787B">
        <w:rPr>
          <w:rFonts w:ascii="Times New Roman" w:hAnsi="Times New Roman"/>
          <w:sz w:val="24"/>
          <w:szCs w:val="24"/>
        </w:rPr>
        <w:t>14</w:t>
      </w:r>
      <w:r w:rsidRPr="00801EAB">
        <w:rPr>
          <w:rFonts w:ascii="Times New Roman" w:hAnsi="Times New Roman"/>
          <w:sz w:val="24"/>
          <w:szCs w:val="24"/>
        </w:rPr>
        <w:t xml:space="preserve"> </w:t>
      </w:r>
      <w:r w:rsidRPr="00814736"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 xml:space="preserve"> включительно</w:t>
      </w:r>
      <w:r w:rsidRPr="00814736">
        <w:rPr>
          <w:rFonts w:ascii="Times New Roman" w:hAnsi="Times New Roman"/>
          <w:color w:val="000000"/>
          <w:sz w:val="24"/>
          <w:szCs w:val="24"/>
        </w:rPr>
        <w:t>, научного руководителя – не ограничен.</w:t>
      </w:r>
    </w:p>
    <w:p w:rsidR="00CB646E" w:rsidRPr="00B87BF8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653838">
        <w:rPr>
          <w:color w:val="000000"/>
        </w:rPr>
        <w:t xml:space="preserve">К участию в </w:t>
      </w:r>
      <w:r>
        <w:rPr>
          <w:color w:val="000000"/>
        </w:rPr>
        <w:t>к</w:t>
      </w:r>
      <w:r w:rsidRPr="00653838">
        <w:rPr>
          <w:color w:val="000000"/>
        </w:rPr>
        <w:t xml:space="preserve">онкурсе допускаются работы, подготовленные </w:t>
      </w:r>
      <w:r w:rsidRPr="00B87BF8">
        <w:rPr>
          <w:b/>
          <w:color w:val="000000"/>
          <w:u w:val="single"/>
        </w:rPr>
        <w:t>одним или двумя авторами</w:t>
      </w:r>
      <w:r w:rsidRPr="00653838">
        <w:rPr>
          <w:color w:val="000000"/>
        </w:rPr>
        <w:t xml:space="preserve"> под руководством</w:t>
      </w:r>
      <w:r w:rsidRPr="00653838">
        <w:rPr>
          <w:b/>
          <w:color w:val="000000"/>
        </w:rPr>
        <w:t xml:space="preserve"> </w:t>
      </w:r>
      <w:r w:rsidRPr="00B87BF8">
        <w:rPr>
          <w:b/>
          <w:color w:val="000000"/>
          <w:u w:val="single"/>
        </w:rPr>
        <w:t>одного научного руководителя</w:t>
      </w:r>
      <w:r w:rsidRPr="00653838">
        <w:rPr>
          <w:color w:val="000000"/>
        </w:rPr>
        <w:t>.</w:t>
      </w:r>
    </w:p>
    <w:p w:rsidR="00CB646E" w:rsidRPr="00B87BF8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7BF8">
        <w:rPr>
          <w:rFonts w:ascii="Times New Roman" w:hAnsi="Times New Roman"/>
          <w:color w:val="000000"/>
          <w:sz w:val="24"/>
          <w:szCs w:val="24"/>
        </w:rPr>
        <w:t>Научный руководитель конкурсной работы не может выступать в качестве соавтора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CB646E" w:rsidRPr="00B36DDA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062254">
        <w:rPr>
          <w:color w:val="000000"/>
        </w:rPr>
        <w:t xml:space="preserve">Автор конкурсной работы и его руководитель могут представлять только </w:t>
      </w:r>
      <w:r w:rsidRPr="00B87BF8">
        <w:rPr>
          <w:b/>
          <w:color w:val="000000"/>
          <w:u w:val="single"/>
        </w:rPr>
        <w:t>одно учреждение,</w:t>
      </w:r>
      <w:r w:rsidRPr="00062254">
        <w:rPr>
          <w:color w:val="000000"/>
        </w:rPr>
        <w:t xml:space="preserve"> указанное в документах для участия в конкурсе.</w:t>
      </w:r>
    </w:p>
    <w:p w:rsidR="00CB646E" w:rsidRPr="00B36DDA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D1">
        <w:rPr>
          <w:rFonts w:ascii="Times New Roman" w:hAnsi="Times New Roman"/>
          <w:sz w:val="24"/>
          <w:szCs w:val="24"/>
          <w:lang w:eastAsia="en-US"/>
        </w:rPr>
        <w:t>Помимо участников из России в работе конкурса могут принимать участие участники из Беларуси, Украины, других стран Содружества Независимых Государств, а так же из стран дальнего зарубежья.</w:t>
      </w:r>
    </w:p>
    <w:p w:rsidR="00CB646E" w:rsidRPr="009354B5" w:rsidRDefault="00CB646E" w:rsidP="00CB646E">
      <w:pPr>
        <w:ind w:firstLine="709"/>
        <w:jc w:val="both"/>
        <w:rPr>
          <w:b/>
          <w:bCs/>
        </w:rPr>
      </w:pPr>
    </w:p>
    <w:p w:rsidR="00CB646E" w:rsidRPr="00226967" w:rsidRDefault="00CB646E" w:rsidP="00CB646E">
      <w:pPr>
        <w:numPr>
          <w:ilvl w:val="0"/>
          <w:numId w:val="4"/>
        </w:numPr>
        <w:spacing w:after="0"/>
        <w:jc w:val="center"/>
        <w:rPr>
          <w:b/>
          <w:bCs/>
        </w:rPr>
      </w:pPr>
      <w:r w:rsidRPr="00226967">
        <w:rPr>
          <w:b/>
          <w:bCs/>
        </w:rPr>
        <w:t xml:space="preserve">ПОРЯДОК ПРОВЕДЕНИЯ КОНКУРСА </w:t>
      </w:r>
    </w:p>
    <w:p w:rsidR="00CB646E" w:rsidRPr="00226967" w:rsidRDefault="00CB646E" w:rsidP="00CB646E">
      <w:pPr>
        <w:jc w:val="center"/>
        <w:rPr>
          <w:b/>
          <w:bCs/>
        </w:rPr>
      </w:pPr>
    </w:p>
    <w:p w:rsidR="00CB646E" w:rsidRPr="003F5C0D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>Конкурс проводится в два тура:</w:t>
      </w:r>
    </w:p>
    <w:p w:rsidR="00CB646E" w:rsidRPr="003F5C0D" w:rsidRDefault="00CB646E" w:rsidP="00CB646E">
      <w:pPr>
        <w:ind w:firstLine="709"/>
        <w:jc w:val="both"/>
        <w:rPr>
          <w:color w:val="000000"/>
        </w:rPr>
      </w:pPr>
      <w:r w:rsidRPr="003F5C0D">
        <w:rPr>
          <w:color w:val="000000"/>
        </w:rPr>
        <w:t>- Первый тур: Всероссийский детский заочный конкурс научно-исследовательских и творческих работ «Первые шаги в науке» (</w:t>
      </w:r>
      <w:r>
        <w:rPr>
          <w:color w:val="000000"/>
        </w:rPr>
        <w:t>з</w:t>
      </w:r>
      <w:r w:rsidRPr="003F5C0D">
        <w:rPr>
          <w:color w:val="000000"/>
        </w:rPr>
        <w:t>аочный конкурс).</w:t>
      </w:r>
    </w:p>
    <w:p w:rsidR="00CB646E" w:rsidRPr="00632CE3" w:rsidRDefault="00CB646E" w:rsidP="00CB646E">
      <w:pPr>
        <w:pStyle w:val="a9"/>
        <w:widowControl w:val="0"/>
        <w:spacing w:line="276" w:lineRule="auto"/>
        <w:ind w:firstLine="709"/>
        <w:rPr>
          <w:color w:val="000000"/>
          <w:sz w:val="24"/>
        </w:rPr>
      </w:pPr>
      <w:r w:rsidRPr="00632CE3">
        <w:rPr>
          <w:color w:val="000000"/>
          <w:sz w:val="24"/>
        </w:rPr>
        <w:t xml:space="preserve">- Второй тур: Всероссийская детская конференция научно-исследовательских и творческих работ «Первые шаги в науке» - </w:t>
      </w:r>
      <w:r w:rsidRPr="009A322E">
        <w:rPr>
          <w:color w:val="000000"/>
          <w:sz w:val="24"/>
        </w:rPr>
        <w:t xml:space="preserve">очное соревнование победителей первого тура. </w:t>
      </w:r>
    </w:p>
    <w:p w:rsidR="00CB646E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9D3C1A">
        <w:rPr>
          <w:color w:val="000000"/>
        </w:rPr>
        <w:t xml:space="preserve">Для участия в Первом отборочном туре - участники самостоятельно или через учреждения образования, органы управления образованием, органы по делам молодежи направляют по электронной почте для участия в заочном конкурсе в </w:t>
      </w:r>
      <w:r>
        <w:rPr>
          <w:color w:val="000000"/>
        </w:rPr>
        <w:t>Оргком</w:t>
      </w:r>
      <w:r w:rsidRPr="009D3C1A">
        <w:rPr>
          <w:color w:val="000000"/>
        </w:rPr>
        <w:t xml:space="preserve">итет пакет конкурсных документов см. п.6 настоящего Положения. </w:t>
      </w:r>
    </w:p>
    <w:p w:rsidR="00CB646E" w:rsidRPr="003F5C0D" w:rsidRDefault="00CB646E" w:rsidP="00CB646E">
      <w:pPr>
        <w:numPr>
          <w:ilvl w:val="1"/>
          <w:numId w:val="4"/>
        </w:numPr>
        <w:spacing w:after="0"/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Конкурс проводится два раза в году. </w:t>
      </w:r>
      <w:r w:rsidRPr="003F5C0D">
        <w:rPr>
          <w:color w:val="000000"/>
        </w:rPr>
        <w:t>Даты проведения заочного конкурса с начала октября до середины ноября, и с начала февраля до середины марта. Более подробн</w:t>
      </w:r>
      <w:r>
        <w:rPr>
          <w:color w:val="000000"/>
        </w:rPr>
        <w:t>ая</w:t>
      </w:r>
      <w:r w:rsidRPr="003F5C0D">
        <w:rPr>
          <w:color w:val="000000"/>
        </w:rPr>
        <w:t xml:space="preserve"> </w:t>
      </w:r>
      <w:r w:rsidRPr="003F5C0D">
        <w:rPr>
          <w:color w:val="000000"/>
        </w:rPr>
        <w:lastRenderedPageBreak/>
        <w:t>информаци</w:t>
      </w:r>
      <w:r>
        <w:rPr>
          <w:color w:val="000000"/>
        </w:rPr>
        <w:t>я</w:t>
      </w:r>
      <w:r w:rsidRPr="003F5C0D">
        <w:rPr>
          <w:color w:val="000000"/>
        </w:rPr>
        <w:t xml:space="preserve"> о датах проведения заочного конкурса публикуется на </w:t>
      </w:r>
      <w:r w:rsidRPr="003F5C0D">
        <w:t>сайт</w:t>
      </w:r>
      <w:r>
        <w:t xml:space="preserve">ах Оргкомитета: </w:t>
      </w:r>
      <w:r w:rsidRPr="003F5C0D">
        <w:t xml:space="preserve"> </w:t>
      </w:r>
      <w:hyperlink r:id="rId12" w:history="1">
        <w:r w:rsidRPr="009635C3">
          <w:rPr>
            <w:rStyle w:val="a3"/>
            <w:lang w:val="en-US"/>
          </w:rPr>
          <w:t>www</w:t>
        </w:r>
        <w:r w:rsidRPr="009635C3">
          <w:rPr>
            <w:rStyle w:val="a3"/>
          </w:rPr>
          <w:t>.</w:t>
        </w:r>
        <w:proofErr w:type="spellStart"/>
        <w:r w:rsidRPr="009635C3">
          <w:rPr>
            <w:rStyle w:val="a3"/>
            <w:lang w:val="en-US"/>
          </w:rPr>
          <w:t>nauka</w:t>
        </w:r>
        <w:proofErr w:type="spellEnd"/>
        <w:r w:rsidRPr="009635C3">
          <w:rPr>
            <w:rStyle w:val="a3"/>
          </w:rPr>
          <w:t>21.</w:t>
        </w:r>
        <w:proofErr w:type="spellStart"/>
        <w:r w:rsidRPr="009635C3">
          <w:rPr>
            <w:rStyle w:val="a3"/>
            <w:lang w:val="en-US"/>
          </w:rPr>
          <w:t>ru</w:t>
        </w:r>
        <w:proofErr w:type="spellEnd"/>
      </w:hyperlink>
      <w:r w:rsidRPr="003421A9">
        <w:t xml:space="preserve"> , </w:t>
      </w:r>
      <w:hyperlink r:id="rId13" w:history="1">
        <w:proofErr w:type="spellStart"/>
        <w:r w:rsidRPr="009635C3">
          <w:rPr>
            <w:rStyle w:val="a3"/>
            <w:lang w:val="en-US"/>
          </w:rPr>
          <w:t>nauka</w:t>
        </w:r>
        <w:proofErr w:type="spellEnd"/>
        <w:r w:rsidRPr="009635C3">
          <w:rPr>
            <w:rStyle w:val="a3"/>
          </w:rPr>
          <w:t>21.</w:t>
        </w:r>
        <w:r w:rsidRPr="009635C3">
          <w:rPr>
            <w:rStyle w:val="a3"/>
            <w:lang w:val="en-US"/>
          </w:rPr>
          <w:t>com</w:t>
        </w:r>
      </w:hyperlink>
    </w:p>
    <w:p w:rsidR="00CB646E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10F6">
        <w:rPr>
          <w:rFonts w:ascii="Times New Roman" w:hAnsi="Times New Roman"/>
          <w:color w:val="000000"/>
          <w:sz w:val="24"/>
          <w:szCs w:val="24"/>
        </w:rPr>
        <w:t>Каждый участник имеет право представить на конкурс тольк</w:t>
      </w:r>
      <w:r w:rsidRPr="007F366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801EAB">
        <w:rPr>
          <w:rFonts w:ascii="Times New Roman" w:hAnsi="Times New Roman"/>
          <w:b/>
          <w:color w:val="000000"/>
          <w:sz w:val="24"/>
          <w:szCs w:val="24"/>
          <w:u w:val="single"/>
        </w:rPr>
        <w:t>одну работу</w:t>
      </w:r>
      <w:r w:rsidRPr="00801EAB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801EAB">
        <w:rPr>
          <w:rFonts w:ascii="Times New Roman" w:hAnsi="Times New Roman"/>
          <w:b/>
          <w:color w:val="000000"/>
          <w:sz w:val="24"/>
          <w:szCs w:val="24"/>
          <w:u w:val="single"/>
        </w:rPr>
        <w:t>где он является автором или соавтором.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CB646E" w:rsidRPr="00DF1017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F1017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Pr="00DF1017">
        <w:rPr>
          <w:rFonts w:ascii="Times New Roman" w:hAnsi="Times New Roman"/>
          <w:b/>
          <w:color w:val="000000"/>
          <w:sz w:val="24"/>
          <w:szCs w:val="24"/>
          <w:u w:val="single"/>
        </w:rPr>
        <w:t>пяти рабочих дней</w:t>
      </w:r>
      <w:r w:rsidRPr="00DF1017">
        <w:rPr>
          <w:rFonts w:ascii="Times New Roman" w:hAnsi="Times New Roman"/>
          <w:color w:val="000000"/>
          <w:sz w:val="24"/>
          <w:szCs w:val="24"/>
        </w:rPr>
        <w:t xml:space="preserve"> после отправки пакета конкурсных документов, Оргкомитет высылает уведомление  на электронные адреса отправителей о регистрации работ. В случае если по истечении этого срока уведомление не пришло, отправитель вправе позвонить по телефону Оргкомитета 8 (495) 688-21-85, 684-82-47, 684-82-91 и уточнить факт получения конкурсных материалов.</w:t>
      </w:r>
    </w:p>
    <w:p w:rsidR="00CB646E" w:rsidRPr="00B36DDA" w:rsidRDefault="00CB646E" w:rsidP="00CB646E">
      <w:pPr>
        <w:pStyle w:val="3"/>
        <w:widowControl/>
        <w:numPr>
          <w:ilvl w:val="1"/>
          <w:numId w:val="4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DC5CDB">
        <w:rPr>
          <w:color w:val="000000"/>
          <w:sz w:val="24"/>
          <w:szCs w:val="24"/>
        </w:rPr>
        <w:t>Работы обучающихся образовательных учреждений и воспитанников учреждений дополнительного образования должны иметь научного руководителя, являющегося квалифицированным специалистом в данной области.</w:t>
      </w:r>
    </w:p>
    <w:p w:rsidR="00CB646E" w:rsidRPr="003F5C0D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 xml:space="preserve">Конкурсные материалы, соответствующие требованиям настоящего Положения и допущенные к участию во Всероссийском заочном конкурсе обрабатываются </w:t>
      </w:r>
      <w:r>
        <w:rPr>
          <w:color w:val="000000"/>
        </w:rPr>
        <w:t>Оргком</w:t>
      </w:r>
      <w:r w:rsidRPr="003F5C0D">
        <w:rPr>
          <w:color w:val="000000"/>
        </w:rPr>
        <w:t xml:space="preserve">итетом и направляются на экспертизу в </w:t>
      </w:r>
      <w:r>
        <w:rPr>
          <w:color w:val="000000"/>
        </w:rPr>
        <w:t>э</w:t>
      </w:r>
      <w:r w:rsidRPr="003F5C0D">
        <w:rPr>
          <w:color w:val="000000"/>
        </w:rPr>
        <w:t xml:space="preserve">кспертные советы по направлениям конкурса. Рецензии и причины отказа участия в очном туре участникам конкурса  </w:t>
      </w:r>
      <w:r>
        <w:rPr>
          <w:color w:val="000000"/>
        </w:rPr>
        <w:t>Оргком</w:t>
      </w:r>
      <w:r w:rsidRPr="003F5C0D">
        <w:rPr>
          <w:color w:val="000000"/>
        </w:rPr>
        <w:t>итетом не предоставляются.</w:t>
      </w:r>
    </w:p>
    <w:p w:rsidR="00CB646E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 xml:space="preserve">Экспертные советы рассматривают конкурсные работы в открытом порядке. Решение принимается простым большинством голосов при наличии на заседании не менее 2/3 от их состава. В случае равенства голосов при подсчете итогов голосования, голоса председателей </w:t>
      </w:r>
      <w:r>
        <w:rPr>
          <w:color w:val="000000"/>
        </w:rPr>
        <w:t>э</w:t>
      </w:r>
      <w:r w:rsidRPr="003F5C0D">
        <w:rPr>
          <w:color w:val="000000"/>
        </w:rPr>
        <w:t xml:space="preserve">кспертных советов являются решающими. Решения </w:t>
      </w:r>
      <w:r>
        <w:rPr>
          <w:color w:val="000000"/>
        </w:rPr>
        <w:t>э</w:t>
      </w:r>
      <w:r w:rsidRPr="003F5C0D">
        <w:rPr>
          <w:color w:val="000000"/>
        </w:rPr>
        <w:t xml:space="preserve">кспертных советов оформляются протоколами и направляются в </w:t>
      </w:r>
      <w:r>
        <w:rPr>
          <w:color w:val="000000"/>
        </w:rPr>
        <w:t>Оргком</w:t>
      </w:r>
      <w:r w:rsidRPr="003F5C0D">
        <w:rPr>
          <w:color w:val="000000"/>
        </w:rPr>
        <w:t xml:space="preserve">итет конкурса. На основании протоколов </w:t>
      </w:r>
      <w:r>
        <w:rPr>
          <w:color w:val="000000"/>
        </w:rPr>
        <w:t>э</w:t>
      </w:r>
      <w:r w:rsidRPr="003F5C0D">
        <w:rPr>
          <w:color w:val="000000"/>
        </w:rPr>
        <w:t xml:space="preserve">кспертных советов по направлениям конкурса </w:t>
      </w:r>
      <w:r>
        <w:rPr>
          <w:color w:val="000000"/>
        </w:rPr>
        <w:t>Оргком</w:t>
      </w:r>
      <w:r w:rsidRPr="003F5C0D">
        <w:rPr>
          <w:color w:val="000000"/>
        </w:rPr>
        <w:t xml:space="preserve">итет принимает решение об утверждении результатов Всероссийского заочного этапа конкурса. </w:t>
      </w:r>
    </w:p>
    <w:p w:rsidR="00CB646E" w:rsidRPr="00DF1017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DF1017">
        <w:rPr>
          <w:color w:val="000000"/>
        </w:rPr>
        <w:t xml:space="preserve">Победители заочного тура конкурса получают дипломы «Лауреат заочного </w:t>
      </w:r>
      <w:r>
        <w:rPr>
          <w:color w:val="000000"/>
        </w:rPr>
        <w:t xml:space="preserve">тура </w:t>
      </w:r>
      <w:r w:rsidRPr="00FF3B21">
        <w:t>Всероссийского детского конкурса научно-исследовательских и творческих работ «Первые шаги в науке» и вместе с научными руководителями приглашаются на Всероссийскую конференцию. Остальные участники конкурса получают Свидетельство участника заочного тура. Дипломы и свидетельства участников заочного конкурса вручаются на очном мероприятии. В случае</w:t>
      </w:r>
      <w:proofErr w:type="gramStart"/>
      <w:r w:rsidRPr="00FF3B21">
        <w:t>,</w:t>
      </w:r>
      <w:proofErr w:type="gramEnd"/>
      <w:r w:rsidRPr="00FF3B21">
        <w:t xml:space="preserve"> если приглашенный участник конкурса не смог присутствовать на очном мероприятии, диплом (или свидетельство) высылается ему по почте заказной корреспонденцией на адрес учебного учреждения. В случае установления факта использования чужих авторских материалов без ссылок на них или полное использование авторского текста и присвоение результатов исследования, Оргкомитет вправе отказать участнику в выдаче документов, подтверждающих его участие</w:t>
      </w:r>
      <w:r w:rsidRPr="00DF1017">
        <w:rPr>
          <w:color w:val="000000"/>
        </w:rPr>
        <w:t xml:space="preserve"> в конкурсе.</w:t>
      </w:r>
    </w:p>
    <w:p w:rsidR="00CB646E" w:rsidRPr="003F5C0D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>По итогам Всероссийского заочного тура конкурса учредителями издается совместное постановление.</w:t>
      </w:r>
    </w:p>
    <w:p w:rsidR="00CB646E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 xml:space="preserve">Второй тур - Всероссийская детская конференция (далее конференция), проводится по итогам Всероссийского заочного конкурса и предусматривает выступление участников с докладами о содержании своей конкурсной работы на секционных заседаниях и их защиту перед членами </w:t>
      </w:r>
      <w:r>
        <w:rPr>
          <w:color w:val="000000"/>
        </w:rPr>
        <w:t>э</w:t>
      </w:r>
      <w:r w:rsidRPr="003F5C0D">
        <w:rPr>
          <w:color w:val="000000"/>
        </w:rPr>
        <w:t xml:space="preserve">кспертного совета, и другими участниками. </w:t>
      </w:r>
    </w:p>
    <w:p w:rsidR="00CB646E" w:rsidRPr="00F655AC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F655AC">
        <w:rPr>
          <w:color w:val="000000"/>
        </w:rPr>
        <w:t>Конференция проводится два раза в год в середине апреля и середине декабря. Более подробная информация о датах проведения конференции публикуется на сайтах Оргкомитета:</w:t>
      </w:r>
      <w:r w:rsidRPr="00F655AC">
        <w:t xml:space="preserve"> </w:t>
      </w:r>
      <w:hyperlink r:id="rId14" w:history="1">
        <w:r w:rsidRPr="00F655AC">
          <w:rPr>
            <w:rStyle w:val="a3"/>
            <w:lang w:val="en-US"/>
          </w:rPr>
          <w:t>www</w:t>
        </w:r>
        <w:r w:rsidRPr="00F655AC">
          <w:rPr>
            <w:rStyle w:val="a3"/>
          </w:rPr>
          <w:t>.</w:t>
        </w:r>
        <w:proofErr w:type="spellStart"/>
        <w:r w:rsidRPr="00F655AC">
          <w:rPr>
            <w:rStyle w:val="a3"/>
            <w:lang w:val="en-US"/>
          </w:rPr>
          <w:t>nauka</w:t>
        </w:r>
        <w:proofErr w:type="spellEnd"/>
        <w:r w:rsidRPr="00F655AC">
          <w:rPr>
            <w:rStyle w:val="a3"/>
          </w:rPr>
          <w:t>21.</w:t>
        </w:r>
        <w:proofErr w:type="spellStart"/>
        <w:r w:rsidRPr="00F655AC">
          <w:rPr>
            <w:rStyle w:val="a3"/>
            <w:lang w:val="en-US"/>
          </w:rPr>
          <w:t>ru</w:t>
        </w:r>
        <w:proofErr w:type="spellEnd"/>
      </w:hyperlink>
      <w:r w:rsidRPr="00F655AC">
        <w:t xml:space="preserve"> , </w:t>
      </w:r>
      <w:hyperlink r:id="rId15" w:history="1">
        <w:proofErr w:type="spellStart"/>
        <w:r w:rsidRPr="00F655AC">
          <w:rPr>
            <w:rStyle w:val="a3"/>
            <w:lang w:val="en-US"/>
          </w:rPr>
          <w:t>nauka</w:t>
        </w:r>
        <w:proofErr w:type="spellEnd"/>
        <w:r w:rsidRPr="00F655AC">
          <w:rPr>
            <w:rStyle w:val="a3"/>
          </w:rPr>
          <w:t>21.</w:t>
        </w:r>
        <w:r w:rsidRPr="00F655AC">
          <w:rPr>
            <w:rStyle w:val="a3"/>
            <w:lang w:val="en-US"/>
          </w:rPr>
          <w:t>com</w:t>
        </w:r>
      </w:hyperlink>
    </w:p>
    <w:p w:rsidR="00CB646E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 xml:space="preserve">Число участников конференции ограничено. В ней могут принимать участие победители заочного тура </w:t>
      </w:r>
      <w:r>
        <w:rPr>
          <w:color w:val="000000"/>
        </w:rPr>
        <w:t>к</w:t>
      </w:r>
      <w:r w:rsidRPr="003F5C0D">
        <w:rPr>
          <w:color w:val="000000"/>
        </w:rPr>
        <w:t xml:space="preserve">онкурса </w:t>
      </w:r>
      <w:r>
        <w:rPr>
          <w:color w:val="000000"/>
        </w:rPr>
        <w:t>– лауреаты,</w:t>
      </w:r>
      <w:r w:rsidRPr="003F5C0D">
        <w:rPr>
          <w:color w:val="000000"/>
        </w:rPr>
        <w:t xml:space="preserve"> их научные руководители</w:t>
      </w:r>
      <w:r>
        <w:rPr>
          <w:color w:val="000000"/>
        </w:rPr>
        <w:t xml:space="preserve">, сопровождающие, родители. </w:t>
      </w:r>
    </w:p>
    <w:p w:rsidR="00CB646E" w:rsidRPr="00FF3B21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FF3B21">
        <w:lastRenderedPageBreak/>
        <w:t>Вызов-приглашение для участия в конференции отправляется по электронным адресам, указанным в заявке на участие в конкурсе (присланной на заочный тур) с электронной почты Орг</w:t>
      </w:r>
      <w:r w:rsidRPr="00584BFF">
        <w:rPr>
          <w:color w:val="000000"/>
        </w:rPr>
        <w:t xml:space="preserve">комитета конкурса </w:t>
      </w:r>
      <w:hyperlink r:id="rId16" w:history="1">
        <w:r w:rsidRPr="00870E83">
          <w:rPr>
            <w:rStyle w:val="a3"/>
          </w:rPr>
          <w:t>vmestev21vek@yandex.</w:t>
        </w:r>
        <w:proofErr w:type="spellStart"/>
        <w:r w:rsidRPr="00870E83">
          <w:rPr>
            <w:rStyle w:val="a3"/>
            <w:lang w:val="en-US"/>
          </w:rPr>
          <w:t>ru</w:t>
        </w:r>
        <w:proofErr w:type="spellEnd"/>
      </w:hyperlink>
      <w:r w:rsidRPr="00584BFF">
        <w:rPr>
          <w:color w:val="000000"/>
        </w:rPr>
        <w:t xml:space="preserve"> не менее чем за </w:t>
      </w:r>
      <w:r w:rsidRPr="00584BFF">
        <w:rPr>
          <w:b/>
          <w:color w:val="000000"/>
        </w:rPr>
        <w:t xml:space="preserve">10 рабочих </w:t>
      </w:r>
      <w:r w:rsidRPr="00FF3B21">
        <w:rPr>
          <w:b/>
        </w:rPr>
        <w:t>дней</w:t>
      </w:r>
      <w:r w:rsidRPr="00FF3B21">
        <w:t xml:space="preserve"> до начала очного мероприятия. Делегация обязана </w:t>
      </w:r>
      <w:proofErr w:type="gramStart"/>
      <w:r w:rsidRPr="00FF3B21">
        <w:t>предоставить справку</w:t>
      </w:r>
      <w:proofErr w:type="gramEnd"/>
      <w:r w:rsidRPr="00FF3B21">
        <w:t xml:space="preserve"> об участии (или отказе от участия) в конференции по установленной форме. В случае положительного решения об участии в конференции - сканированный (сфотографированный) платежный документ об оплате </w:t>
      </w:r>
      <w:proofErr w:type="spellStart"/>
      <w:r w:rsidRPr="00FF3B21">
        <w:t>оргвзноса</w:t>
      </w:r>
      <w:proofErr w:type="spellEnd"/>
      <w:r w:rsidRPr="00FF3B21">
        <w:t xml:space="preserve">. </w:t>
      </w:r>
    </w:p>
    <w:p w:rsidR="00CB646E" w:rsidRPr="00FF3B21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FF3B21">
        <w:t xml:space="preserve">Место проведения конференции - Дом отдыха Управления делами Президента Российской Федерации. </w:t>
      </w:r>
    </w:p>
    <w:p w:rsidR="00CB646E" w:rsidRPr="00FF3B21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584BFF">
        <w:rPr>
          <w:color w:val="000000"/>
        </w:rPr>
        <w:t xml:space="preserve">Доставка </w:t>
      </w:r>
      <w:r w:rsidRPr="00FF3B21">
        <w:t>участников, научных руководителей, сопровождающих, экспертов, специалистов, почетных гостей к месту проведения конференции и обратно осуществляется Оргкомитетом централизованно. О дате и месте отправления автоколонн, а также других организационных вопросах Оргкомитет извещает участников в вызове-приглашении. Участники до 14 лет пребывают на конференцию с руководителем делегации, педагогом-наставником, сопровождающим, имеющим при себе доверенности от родителей на каждого участника написанной в свободной форме. Дети до 10 лет пребывают на конференцию с родителями или ближайшими родственниками, по предварительному согласованию с организаторами.</w:t>
      </w:r>
    </w:p>
    <w:p w:rsidR="00CB646E" w:rsidRPr="00FF3B21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FF3B21">
        <w:t>Участники, приглашенные на конференцию, обязаны иметь при себе следующий пакет документов:</w:t>
      </w:r>
    </w:p>
    <w:p w:rsidR="00CB646E" w:rsidRPr="00FF3B21" w:rsidRDefault="00CB646E" w:rsidP="00CB646E">
      <w:pPr>
        <w:pStyle w:val="ad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3B21">
        <w:rPr>
          <w:rFonts w:ascii="Times New Roman" w:hAnsi="Times New Roman"/>
          <w:b/>
          <w:i/>
          <w:sz w:val="24"/>
          <w:szCs w:val="24"/>
        </w:rPr>
        <w:t>1. Гражданский паспорт, свидетельство о рождении;</w:t>
      </w:r>
    </w:p>
    <w:p w:rsidR="00CB646E" w:rsidRPr="00FF3B21" w:rsidRDefault="00CB646E" w:rsidP="00CB646E">
      <w:pPr>
        <w:pStyle w:val="ad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3B21">
        <w:rPr>
          <w:rFonts w:ascii="Times New Roman" w:hAnsi="Times New Roman"/>
          <w:b/>
          <w:i/>
          <w:sz w:val="24"/>
          <w:szCs w:val="24"/>
        </w:rPr>
        <w:t xml:space="preserve">2. Распечатанный текст работы и доклада. </w:t>
      </w:r>
    </w:p>
    <w:p w:rsidR="00CB646E" w:rsidRPr="00FF3B21" w:rsidRDefault="00CB646E" w:rsidP="00CB646E">
      <w:pPr>
        <w:pStyle w:val="ad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3B21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spellStart"/>
      <w:r w:rsidRPr="00FF3B21">
        <w:rPr>
          <w:rFonts w:ascii="Times New Roman" w:hAnsi="Times New Roman"/>
          <w:b/>
          <w:i/>
          <w:sz w:val="24"/>
          <w:szCs w:val="24"/>
        </w:rPr>
        <w:t>Флеш</w:t>
      </w:r>
      <w:proofErr w:type="spellEnd"/>
      <w:r w:rsidRPr="00FF3B21">
        <w:rPr>
          <w:rFonts w:ascii="Times New Roman" w:hAnsi="Times New Roman"/>
          <w:b/>
          <w:i/>
          <w:sz w:val="24"/>
          <w:szCs w:val="24"/>
        </w:rPr>
        <w:t xml:space="preserve"> - накопитель с одним файлом - файлом презентации для выступления. Название файла: </w:t>
      </w:r>
      <w:r w:rsidRPr="00FF3B21">
        <w:rPr>
          <w:rFonts w:ascii="Times New Roman" w:hAnsi="Times New Roman"/>
          <w:i/>
          <w:sz w:val="24"/>
          <w:szCs w:val="24"/>
        </w:rPr>
        <w:t>"презентация фамилия участника".</w:t>
      </w:r>
      <w:r w:rsidRPr="00FF3B21">
        <w:rPr>
          <w:rFonts w:ascii="Times New Roman" w:hAnsi="Times New Roman"/>
          <w:sz w:val="24"/>
          <w:szCs w:val="24"/>
          <w:u w:val="single"/>
        </w:rPr>
        <w:t xml:space="preserve"> Исправление и проверка </w:t>
      </w:r>
      <w:proofErr w:type="gramStart"/>
      <w:r w:rsidRPr="00FF3B21">
        <w:rPr>
          <w:rFonts w:ascii="Times New Roman" w:hAnsi="Times New Roman"/>
          <w:sz w:val="24"/>
          <w:szCs w:val="24"/>
          <w:u w:val="single"/>
        </w:rPr>
        <w:t>презентаций</w:t>
      </w:r>
      <w:proofErr w:type="gramEnd"/>
      <w:r w:rsidRPr="00FF3B21">
        <w:rPr>
          <w:rFonts w:ascii="Times New Roman" w:hAnsi="Times New Roman"/>
          <w:sz w:val="24"/>
          <w:szCs w:val="24"/>
          <w:u w:val="single"/>
        </w:rPr>
        <w:t xml:space="preserve"> и распечатка текстов докладов, работ и другой сопроводительной литературы на конференции Оргкомитетом не проводится.</w:t>
      </w:r>
    </w:p>
    <w:p w:rsidR="00CB646E" w:rsidRPr="00A731EF" w:rsidRDefault="00CB646E" w:rsidP="00CB646E">
      <w:pPr>
        <w:pStyle w:val="ad"/>
        <w:spacing w:after="0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3B21">
        <w:rPr>
          <w:rFonts w:ascii="Times New Roman" w:hAnsi="Times New Roman"/>
          <w:b/>
          <w:i/>
          <w:sz w:val="24"/>
          <w:szCs w:val="24"/>
        </w:rPr>
        <w:t xml:space="preserve">4. Копию документа подтверждающего оплату целевого взноса за участие в конференции </w:t>
      </w:r>
      <w:r w:rsidRPr="00FF3B21">
        <w:rPr>
          <w:rFonts w:ascii="Times New Roman" w:hAnsi="Times New Roman"/>
          <w:sz w:val="24"/>
          <w:szCs w:val="24"/>
        </w:rPr>
        <w:t>(су</w:t>
      </w:r>
      <w:r w:rsidRPr="00653C47">
        <w:rPr>
          <w:rFonts w:ascii="Times New Roman" w:hAnsi="Times New Roman"/>
          <w:color w:val="000000"/>
          <w:sz w:val="24"/>
          <w:szCs w:val="24"/>
        </w:rPr>
        <w:t>мма взноса указывается на сайт</w:t>
      </w:r>
      <w:r>
        <w:rPr>
          <w:rFonts w:ascii="Times New Roman" w:hAnsi="Times New Roman"/>
          <w:color w:val="000000"/>
          <w:sz w:val="24"/>
          <w:szCs w:val="24"/>
        </w:rPr>
        <w:t>ах:</w:t>
      </w:r>
      <w:r w:rsidRPr="00653C4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635C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nauka</w:t>
        </w:r>
        <w:proofErr w:type="spellEnd"/>
        <w:r w:rsidRPr="009635C3">
          <w:rPr>
            <w:rStyle w:val="a3"/>
            <w:rFonts w:ascii="Times New Roman" w:hAnsi="Times New Roman"/>
            <w:sz w:val="24"/>
            <w:szCs w:val="24"/>
          </w:rPr>
          <w:t>21.</w:t>
        </w:r>
        <w:proofErr w:type="spellStart"/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421A9">
        <w:rPr>
          <w:rFonts w:ascii="Times New Roman" w:hAnsi="Times New Roman"/>
          <w:sz w:val="24"/>
          <w:szCs w:val="24"/>
        </w:rPr>
        <w:t xml:space="preserve"> , </w:t>
      </w:r>
      <w:hyperlink r:id="rId18" w:history="1">
        <w:proofErr w:type="spellStart"/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nauka</w:t>
        </w:r>
        <w:proofErr w:type="spellEnd"/>
        <w:r w:rsidRPr="009635C3">
          <w:rPr>
            <w:rStyle w:val="a3"/>
            <w:rFonts w:ascii="Times New Roman" w:hAnsi="Times New Roman"/>
            <w:sz w:val="24"/>
            <w:szCs w:val="24"/>
          </w:rPr>
          <w:t>21.</w:t>
        </w:r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</w:t>
      </w:r>
      <w:r w:rsidRPr="00653C47">
        <w:rPr>
          <w:rFonts w:ascii="Times New Roman" w:hAnsi="Times New Roman"/>
          <w:color w:val="000000"/>
          <w:sz w:val="24"/>
          <w:szCs w:val="24"/>
        </w:rPr>
        <w:t>и в вызове-приглашении за одного человека - участника, руководителя, сопровождающего, и включает в себя доставку из Москвы до места проведения и обратно, питание, проживание, культурную и методическую программы</w:t>
      </w:r>
      <w:r>
        <w:rPr>
          <w:rFonts w:ascii="Times New Roman" w:hAnsi="Times New Roman"/>
          <w:color w:val="000000"/>
          <w:sz w:val="24"/>
          <w:szCs w:val="24"/>
        </w:rPr>
        <w:t>, издание материалов конкурса</w:t>
      </w:r>
      <w:r w:rsidRPr="00653C47">
        <w:rPr>
          <w:rFonts w:ascii="Times New Roman" w:hAnsi="Times New Roman"/>
          <w:color w:val="000000"/>
          <w:sz w:val="24"/>
          <w:szCs w:val="24"/>
        </w:rPr>
        <w:t>).</w:t>
      </w:r>
    </w:p>
    <w:p w:rsidR="00CB646E" w:rsidRPr="00FF3B21" w:rsidRDefault="00CB646E" w:rsidP="00CB646E">
      <w:pPr>
        <w:pStyle w:val="ad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4BFF">
        <w:rPr>
          <w:rFonts w:ascii="Times New Roman" w:hAnsi="Times New Roman"/>
          <w:sz w:val="24"/>
        </w:rPr>
        <w:t xml:space="preserve">Для оценки выступлений лауреатов заочного конкурса Оргкомитетом утверждаются составы экспертных советов по секциям, </w:t>
      </w:r>
      <w:r w:rsidRPr="00FF3B21">
        <w:rPr>
          <w:rFonts w:ascii="Times New Roman" w:hAnsi="Times New Roman"/>
          <w:sz w:val="24"/>
          <w:szCs w:val="24"/>
        </w:rPr>
        <w:t>включающим одно или несколько направлений заочного тура конкурса.</w:t>
      </w:r>
    </w:p>
    <w:p w:rsidR="00CB646E" w:rsidRPr="00FF3B21" w:rsidRDefault="00CB646E" w:rsidP="00CB646E">
      <w:pPr>
        <w:pStyle w:val="3"/>
        <w:numPr>
          <w:ilvl w:val="1"/>
          <w:numId w:val="4"/>
        </w:numPr>
        <w:spacing w:line="276" w:lineRule="auto"/>
        <w:ind w:left="0" w:firstLine="709"/>
        <w:jc w:val="both"/>
        <w:rPr>
          <w:sz w:val="24"/>
        </w:rPr>
      </w:pPr>
      <w:r w:rsidRPr="00FF3B21">
        <w:t xml:space="preserve"> </w:t>
      </w:r>
      <w:r w:rsidRPr="00FF3B21">
        <w:rPr>
          <w:sz w:val="24"/>
        </w:rPr>
        <w:t xml:space="preserve">Конференция предусматривает выступления соискателей с результатами своей работы на секционных заседаниях и их защиту перед экспертным советом секции. </w:t>
      </w:r>
    </w:p>
    <w:p w:rsidR="00CB646E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FF3B21">
        <w:t>Выступление каждого участника на конференции проводится в виде доклада или презентации с оргтехникой (если это необходимо) и</w:t>
      </w:r>
      <w:r w:rsidRPr="003F5C0D">
        <w:rPr>
          <w:color w:val="000000"/>
        </w:rPr>
        <w:t xml:space="preserve"> длится 5-10 минут.</w:t>
      </w:r>
    </w:p>
    <w:p w:rsidR="00CB646E" w:rsidRPr="00CE6955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 xml:space="preserve"> </w:t>
      </w:r>
      <w:r w:rsidRPr="00737251">
        <w:rPr>
          <w:color w:val="000000"/>
        </w:rPr>
        <w:t xml:space="preserve">Каждый участник имеет право выступить </w:t>
      </w:r>
      <w:r w:rsidRPr="00737251">
        <w:rPr>
          <w:b/>
          <w:color w:val="000000"/>
          <w:u w:val="single"/>
        </w:rPr>
        <w:t>только на одной секции</w:t>
      </w:r>
      <w:r w:rsidRPr="00737251">
        <w:rPr>
          <w:color w:val="000000"/>
        </w:rPr>
        <w:t xml:space="preserve"> </w:t>
      </w:r>
      <w:r>
        <w:rPr>
          <w:color w:val="000000"/>
        </w:rPr>
        <w:t>конференции</w:t>
      </w:r>
      <w:r w:rsidRPr="00737251">
        <w:rPr>
          <w:color w:val="000000"/>
        </w:rPr>
        <w:t xml:space="preserve"> с </w:t>
      </w:r>
      <w:r w:rsidRPr="00737251">
        <w:rPr>
          <w:b/>
          <w:color w:val="000000"/>
          <w:u w:val="single"/>
        </w:rPr>
        <w:t>докладом по одной работе</w:t>
      </w:r>
      <w:r>
        <w:rPr>
          <w:b/>
          <w:color w:val="000000"/>
          <w:u w:val="single"/>
        </w:rPr>
        <w:t xml:space="preserve">. </w:t>
      </w:r>
      <w:proofErr w:type="gramStart"/>
      <w:r w:rsidRPr="00CE6955">
        <w:rPr>
          <w:color w:val="000000"/>
        </w:rPr>
        <w:t>Допускается  использование макетов, стендов, моделей, лабораторных установок, компь</w:t>
      </w:r>
      <w:r>
        <w:rPr>
          <w:color w:val="000000"/>
        </w:rPr>
        <w:t xml:space="preserve">ютерных презентаций, плакатов, </w:t>
      </w:r>
      <w:r w:rsidRPr="00CE6955">
        <w:rPr>
          <w:color w:val="000000"/>
        </w:rPr>
        <w:t xml:space="preserve">раздаточных материалов, поделок и т.д. </w:t>
      </w:r>
      <w:proofErr w:type="gramEnd"/>
    </w:p>
    <w:p w:rsidR="00CB646E" w:rsidRPr="003F5C0D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3F5C0D">
        <w:rPr>
          <w:color w:val="000000"/>
        </w:rPr>
        <w:t xml:space="preserve">Компьютерная презентация должна быть представлена исключительно в виде схем, графиков, фотографий, рисунков, отражающих суть работы. Текстовая информация в презентации, </w:t>
      </w:r>
      <w:r>
        <w:rPr>
          <w:color w:val="000000"/>
        </w:rPr>
        <w:t xml:space="preserve">полностью </w:t>
      </w:r>
      <w:r w:rsidRPr="003F5C0D">
        <w:rPr>
          <w:color w:val="000000"/>
        </w:rPr>
        <w:t>дублирующая текст доклада, не допускается.</w:t>
      </w:r>
    </w:p>
    <w:p w:rsidR="00CB646E" w:rsidRDefault="00CB646E" w:rsidP="00CB646E">
      <w:pPr>
        <w:pStyle w:val="a7"/>
        <w:numPr>
          <w:ilvl w:val="1"/>
          <w:numId w:val="4"/>
        </w:numPr>
        <w:spacing w:line="276" w:lineRule="auto"/>
        <w:ind w:left="0" w:firstLine="709"/>
        <w:rPr>
          <w:sz w:val="24"/>
        </w:rPr>
      </w:pPr>
      <w:r w:rsidRPr="00471092">
        <w:rPr>
          <w:sz w:val="24"/>
        </w:rPr>
        <w:t xml:space="preserve">Число и наименование секций, продолжительность их работы в пределах регламента </w:t>
      </w:r>
      <w:r>
        <w:rPr>
          <w:sz w:val="24"/>
        </w:rPr>
        <w:t>мероприятия</w:t>
      </w:r>
      <w:r w:rsidRPr="00471092">
        <w:rPr>
          <w:sz w:val="24"/>
        </w:rPr>
        <w:t xml:space="preserve"> определяется </w:t>
      </w:r>
      <w:r>
        <w:rPr>
          <w:sz w:val="24"/>
        </w:rPr>
        <w:t>Оргком</w:t>
      </w:r>
      <w:r w:rsidRPr="00471092">
        <w:rPr>
          <w:sz w:val="24"/>
        </w:rPr>
        <w:t xml:space="preserve">итетом, в зависимости от числа соискателей, работы которых были включены в программу </w:t>
      </w:r>
      <w:r>
        <w:rPr>
          <w:sz w:val="24"/>
        </w:rPr>
        <w:t>конференции.</w:t>
      </w:r>
      <w:r w:rsidRPr="00471092">
        <w:rPr>
          <w:sz w:val="24"/>
        </w:rPr>
        <w:t xml:space="preserve"> </w:t>
      </w:r>
      <w:smartTag w:uri="urn:schemas-microsoft-com:office:smarttags" w:element="PersonName">
        <w:r w:rsidRPr="00471092">
          <w:rPr>
            <w:sz w:val="24"/>
          </w:rPr>
          <w:t>Максим</w:t>
        </w:r>
      </w:smartTag>
      <w:r w:rsidRPr="00471092">
        <w:rPr>
          <w:sz w:val="24"/>
        </w:rPr>
        <w:t xml:space="preserve">альное </w:t>
      </w:r>
      <w:r w:rsidRPr="00471092">
        <w:rPr>
          <w:sz w:val="24"/>
        </w:rPr>
        <w:lastRenderedPageBreak/>
        <w:t>число работ, планируемых к рассмотрению на одной секции, определяется ее экспертным советом.</w:t>
      </w:r>
    </w:p>
    <w:p w:rsidR="00CB646E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После завершения работы секций э</w:t>
      </w:r>
      <w:r w:rsidRPr="003F5C0D">
        <w:rPr>
          <w:color w:val="000000"/>
        </w:rPr>
        <w:t xml:space="preserve">кспертные советы проводят итоговые заседания и выносят решение о награждении. Решение принимается простым большинством голосов. В случае равенства голосов при подсчете итогов голосования, голос председателя </w:t>
      </w:r>
      <w:r>
        <w:rPr>
          <w:color w:val="000000"/>
        </w:rPr>
        <w:t>э</w:t>
      </w:r>
      <w:r w:rsidRPr="003F5C0D">
        <w:rPr>
          <w:color w:val="000000"/>
        </w:rPr>
        <w:t xml:space="preserve">кспертного совета является решающим. При спорных вопросах, учитывается мнение других участников, отраженные в оценочных листах, заполняемых участниками во время </w:t>
      </w:r>
      <w:r>
        <w:rPr>
          <w:color w:val="000000"/>
        </w:rPr>
        <w:t>работы</w:t>
      </w:r>
      <w:r w:rsidRPr="003F5C0D">
        <w:rPr>
          <w:color w:val="000000"/>
        </w:rPr>
        <w:t xml:space="preserve"> секции. </w:t>
      </w:r>
    </w:p>
    <w:p w:rsidR="00CB646E" w:rsidRPr="006B6DDA" w:rsidRDefault="00CB646E" w:rsidP="00CB646E">
      <w:pPr>
        <w:pStyle w:val="a7"/>
        <w:numPr>
          <w:ilvl w:val="1"/>
          <w:numId w:val="4"/>
        </w:numPr>
        <w:spacing w:line="276" w:lineRule="auto"/>
        <w:ind w:left="0" w:firstLine="709"/>
        <w:rPr>
          <w:color w:val="000000"/>
          <w:sz w:val="24"/>
        </w:rPr>
      </w:pPr>
      <w:r w:rsidRPr="006B6DDA">
        <w:rPr>
          <w:color w:val="000000"/>
          <w:sz w:val="24"/>
        </w:rPr>
        <w:t xml:space="preserve">Решения </w:t>
      </w:r>
      <w:r>
        <w:rPr>
          <w:color w:val="000000"/>
          <w:sz w:val="24"/>
        </w:rPr>
        <w:t>э</w:t>
      </w:r>
      <w:r w:rsidRPr="006B6DDA">
        <w:rPr>
          <w:color w:val="000000"/>
          <w:sz w:val="24"/>
        </w:rPr>
        <w:t xml:space="preserve">кспертных советов оформляются протоколами и направляются в </w:t>
      </w:r>
      <w:r>
        <w:rPr>
          <w:color w:val="000000"/>
          <w:sz w:val="24"/>
        </w:rPr>
        <w:t>Оргком</w:t>
      </w:r>
      <w:r w:rsidRPr="006B6DDA">
        <w:rPr>
          <w:color w:val="000000"/>
          <w:sz w:val="24"/>
        </w:rPr>
        <w:t xml:space="preserve">итет до официального закрытия </w:t>
      </w:r>
      <w:r>
        <w:rPr>
          <w:color w:val="000000"/>
          <w:sz w:val="24"/>
        </w:rPr>
        <w:t>к</w:t>
      </w:r>
      <w:r w:rsidRPr="006B6DDA">
        <w:rPr>
          <w:color w:val="000000"/>
          <w:sz w:val="24"/>
        </w:rPr>
        <w:t xml:space="preserve">онференции. Решения </w:t>
      </w:r>
      <w:r>
        <w:rPr>
          <w:color w:val="000000"/>
          <w:sz w:val="24"/>
        </w:rPr>
        <w:t>э</w:t>
      </w:r>
      <w:r w:rsidRPr="006B6DDA">
        <w:rPr>
          <w:color w:val="000000"/>
          <w:sz w:val="24"/>
        </w:rPr>
        <w:t xml:space="preserve">кспертных советов являются основанием для объявления победителей </w:t>
      </w:r>
      <w:r>
        <w:rPr>
          <w:color w:val="000000"/>
          <w:sz w:val="24"/>
        </w:rPr>
        <w:t>к</w:t>
      </w:r>
      <w:r w:rsidRPr="006B6DDA">
        <w:rPr>
          <w:color w:val="000000"/>
          <w:sz w:val="24"/>
        </w:rPr>
        <w:t>онкурса и подготовки итогового постановления учредителей о его результатах.</w:t>
      </w:r>
    </w:p>
    <w:p w:rsidR="00CB646E" w:rsidRPr="00FF3B21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653C47">
        <w:rPr>
          <w:color w:val="000000"/>
        </w:rPr>
        <w:t>По результатам очного сост</w:t>
      </w:r>
      <w:r>
        <w:rPr>
          <w:color w:val="000000"/>
        </w:rPr>
        <w:t>язания на основании протоколов Оргком</w:t>
      </w:r>
      <w:r w:rsidRPr="00653C47">
        <w:rPr>
          <w:color w:val="000000"/>
        </w:rPr>
        <w:t>итет принимает решение о награждении авторов лучших работ дипломами</w:t>
      </w:r>
      <w:r w:rsidRPr="003F5C0D">
        <w:rPr>
          <w:color w:val="000000"/>
        </w:rPr>
        <w:t xml:space="preserve"> «Победитель Всероссийского детского конкурса научно-исследовательских и творческих работ «Первые шаги в науке», </w:t>
      </w:r>
      <w:r>
        <w:rPr>
          <w:color w:val="000000"/>
        </w:rPr>
        <w:t xml:space="preserve">а также </w:t>
      </w:r>
      <w:r w:rsidRPr="003F5C0D">
        <w:rPr>
          <w:color w:val="000000"/>
        </w:rPr>
        <w:t>Знаком отличия «</w:t>
      </w:r>
      <w:r w:rsidRPr="00FF3B21">
        <w:t xml:space="preserve">Первые шаги в науке». </w:t>
      </w:r>
    </w:p>
    <w:p w:rsidR="00CB646E" w:rsidRPr="00FF3B21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B21">
        <w:rPr>
          <w:rFonts w:ascii="Times New Roman" w:hAnsi="Times New Roman"/>
          <w:sz w:val="24"/>
          <w:szCs w:val="24"/>
        </w:rPr>
        <w:t>Остальные участники конференции могут награждаться дипломами 1, 2 и 3 степени, а также свидетельствами участников конференции.</w:t>
      </w:r>
    </w:p>
    <w:p w:rsidR="00CB646E" w:rsidRPr="00FF3B21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FF3B21">
        <w:t xml:space="preserve">В случае если работа представлена двумя авторами, присутствующими на очном этапе, то равнозначность награждения оценивает экспертный совет секции. </w:t>
      </w:r>
    </w:p>
    <w:p w:rsidR="00CB646E" w:rsidRPr="00FF3B21" w:rsidRDefault="00CB646E" w:rsidP="00CB646E">
      <w:pPr>
        <w:numPr>
          <w:ilvl w:val="1"/>
          <w:numId w:val="4"/>
        </w:numPr>
        <w:spacing w:after="0"/>
        <w:ind w:left="0" w:firstLine="709"/>
        <w:jc w:val="both"/>
      </w:pPr>
      <w:r w:rsidRPr="00FF3B21">
        <w:t>Научные руководители победителей конкурса, присутствующие на конференции, награждаются знаками отличия «Наставник» и дипломом «За подготовку победителя конкурса», в случае отсутствия научного руководителя победителя конкурса на конференции, он награждается дипломом «За подготовку победителя конкурса».</w:t>
      </w:r>
    </w:p>
    <w:p w:rsidR="00CB646E" w:rsidRPr="00FF3B21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B21">
        <w:rPr>
          <w:rFonts w:ascii="Times New Roman" w:hAnsi="Times New Roman"/>
          <w:sz w:val="24"/>
          <w:szCs w:val="24"/>
        </w:rPr>
        <w:t>Научные руководители призеров конкурса (1,2,3 степень), присутствующие на конференции, награждаются дипломами «За подготовку призера конкурса».</w:t>
      </w:r>
    </w:p>
    <w:p w:rsidR="00CB646E" w:rsidRPr="00FF3B21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B21">
        <w:rPr>
          <w:rFonts w:ascii="Times New Roman" w:hAnsi="Times New Roman"/>
          <w:sz w:val="24"/>
          <w:szCs w:val="24"/>
        </w:rPr>
        <w:t xml:space="preserve">Руководители учреждений и организации, представители которых одержали победу в конкурсе, отмечаются специальными дипломами учредителей Оргкомитета, поддерживающих учреждений, организаций, ведомств. </w:t>
      </w:r>
    </w:p>
    <w:p w:rsidR="00CB646E" w:rsidRPr="00FF3B21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B21">
        <w:rPr>
          <w:rFonts w:ascii="Times New Roman" w:hAnsi="Times New Roman"/>
          <w:sz w:val="24"/>
          <w:szCs w:val="24"/>
        </w:rPr>
        <w:t xml:space="preserve">Тезисы работ участников, допущенных по итогам заочного тура к представлению на очное мероприятие, ежегодно публикуются в сборнике тезисов работ конкурса, который вручается всем участникам конференции. </w:t>
      </w:r>
    </w:p>
    <w:p w:rsidR="00CB646E" w:rsidRPr="00FF3B21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B21">
        <w:rPr>
          <w:rFonts w:ascii="Times New Roman" w:hAnsi="Times New Roman"/>
          <w:sz w:val="24"/>
          <w:szCs w:val="24"/>
        </w:rPr>
        <w:t xml:space="preserve">Научные работы лауреатов конференции по представлению экспертных советов могут рекомендоваться Оргкомитетом к публикации в ведущих научных отечественных и зарубежных изданиях. </w:t>
      </w:r>
    </w:p>
    <w:p w:rsidR="00CB646E" w:rsidRPr="00FF3B21" w:rsidRDefault="00CB646E" w:rsidP="00CB646E">
      <w:pPr>
        <w:pStyle w:val="ad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B21">
        <w:rPr>
          <w:rFonts w:ascii="Times New Roman" w:hAnsi="Times New Roman"/>
          <w:sz w:val="24"/>
          <w:szCs w:val="24"/>
        </w:rPr>
        <w:t>Победителям конкурса по окончанию учебного года по письменному ходатайству на адрес Оргкомитета могут вручаться рекомендательные письма для поступления в высшие учебные заведения, продвижения по службе и т.д.</w:t>
      </w:r>
    </w:p>
    <w:p w:rsidR="00CB646E" w:rsidRPr="00632CE3" w:rsidRDefault="00CB646E" w:rsidP="00CB646E">
      <w:pPr>
        <w:numPr>
          <w:ilvl w:val="1"/>
          <w:numId w:val="4"/>
        </w:numPr>
        <w:spacing w:after="0"/>
        <w:ind w:left="0" w:firstLine="709"/>
        <w:jc w:val="both"/>
        <w:rPr>
          <w:color w:val="000000"/>
        </w:rPr>
      </w:pPr>
      <w:r w:rsidRPr="00FF3B21">
        <w:t>Победители и призеры конкурса в возрасте 14 лет, соответствующие требованиям нормативно-правовых актов Президента РФ,</w:t>
      </w:r>
      <w:r w:rsidRPr="00632CE3">
        <w:rPr>
          <w:color w:val="000000"/>
        </w:rPr>
        <w:t xml:space="preserve"> Правительства РФ, Минобрнауки России в области поддержки талантливой молодежи, могут выдвигаться Оргкомитетом на присуждение премий в области поддержки талантливой молодежи. </w:t>
      </w:r>
    </w:p>
    <w:p w:rsidR="00CB646E" w:rsidRDefault="00CB646E" w:rsidP="00CB646E">
      <w:pPr>
        <w:ind w:firstLine="709"/>
        <w:jc w:val="both"/>
      </w:pPr>
    </w:p>
    <w:p w:rsidR="00CB646E" w:rsidRPr="00226967" w:rsidRDefault="00CB646E" w:rsidP="00CB646E">
      <w:pPr>
        <w:pStyle w:val="3"/>
        <w:widowControl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226967">
        <w:rPr>
          <w:b/>
          <w:sz w:val="24"/>
          <w:szCs w:val="24"/>
        </w:rPr>
        <w:t xml:space="preserve"> НАПРАВЛЕНИЯ КОНКУРСА</w:t>
      </w:r>
    </w:p>
    <w:p w:rsidR="00CB646E" w:rsidRPr="00226967" w:rsidRDefault="00CB646E" w:rsidP="00CB646E">
      <w:pPr>
        <w:pStyle w:val="3"/>
        <w:widowControl/>
        <w:spacing w:line="276" w:lineRule="auto"/>
        <w:ind w:firstLine="708"/>
        <w:rPr>
          <w:b/>
          <w:sz w:val="24"/>
          <w:szCs w:val="24"/>
        </w:rPr>
      </w:pPr>
    </w:p>
    <w:p w:rsidR="00CB646E" w:rsidRPr="00226967" w:rsidRDefault="00CB646E" w:rsidP="00CB646E">
      <w:pPr>
        <w:pStyle w:val="3"/>
        <w:widowControl/>
        <w:spacing w:line="276" w:lineRule="auto"/>
        <w:ind w:firstLine="709"/>
        <w:jc w:val="both"/>
        <w:rPr>
          <w:sz w:val="24"/>
          <w:szCs w:val="24"/>
        </w:rPr>
      </w:pPr>
      <w:r w:rsidRPr="00226967">
        <w:rPr>
          <w:sz w:val="24"/>
          <w:szCs w:val="24"/>
        </w:rPr>
        <w:lastRenderedPageBreak/>
        <w:t xml:space="preserve">На </w:t>
      </w:r>
      <w:r w:rsidRPr="00226967">
        <w:rPr>
          <w:b/>
          <w:sz w:val="24"/>
          <w:szCs w:val="24"/>
        </w:rPr>
        <w:t>Всероссийский заочный конкурс</w:t>
      </w:r>
      <w:r w:rsidRPr="00226967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инимаются законченные работы по </w:t>
      </w:r>
      <w:r w:rsidRPr="00226967">
        <w:rPr>
          <w:sz w:val="24"/>
          <w:szCs w:val="24"/>
        </w:rPr>
        <w:t>следующим направлениям:</w:t>
      </w:r>
    </w:p>
    <w:p w:rsidR="00CB646E" w:rsidRPr="00226967" w:rsidRDefault="00CB646E" w:rsidP="00CB646E">
      <w:pPr>
        <w:pStyle w:val="3"/>
        <w:widowControl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226967">
        <w:rPr>
          <w:sz w:val="24"/>
          <w:szCs w:val="24"/>
        </w:rPr>
        <w:t xml:space="preserve">ФИЗИКА (в </w:t>
      </w:r>
      <w:proofErr w:type="spellStart"/>
      <w:r w:rsidRPr="00226967">
        <w:rPr>
          <w:sz w:val="24"/>
          <w:szCs w:val="24"/>
        </w:rPr>
        <w:t>т.ч</w:t>
      </w:r>
      <w:proofErr w:type="spellEnd"/>
      <w:r w:rsidRPr="00226967">
        <w:rPr>
          <w:sz w:val="24"/>
          <w:szCs w:val="24"/>
        </w:rPr>
        <w:t xml:space="preserve">. астрономия, космонавтика); </w:t>
      </w:r>
    </w:p>
    <w:p w:rsidR="00CB646E" w:rsidRPr="00226967" w:rsidRDefault="00CB646E" w:rsidP="00CB646E">
      <w:pPr>
        <w:pStyle w:val="3"/>
        <w:widowControl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226967">
        <w:rPr>
          <w:sz w:val="24"/>
          <w:szCs w:val="24"/>
        </w:rPr>
        <w:t xml:space="preserve">БИОЛОГИЯ (в </w:t>
      </w:r>
      <w:proofErr w:type="spellStart"/>
      <w:r w:rsidRPr="00226967">
        <w:rPr>
          <w:sz w:val="24"/>
          <w:szCs w:val="24"/>
        </w:rPr>
        <w:t>т.ч</w:t>
      </w:r>
      <w:proofErr w:type="spellEnd"/>
      <w:r w:rsidRPr="00226967">
        <w:rPr>
          <w:sz w:val="24"/>
          <w:szCs w:val="24"/>
        </w:rPr>
        <w:t xml:space="preserve">. зоология, ботаника, </w:t>
      </w:r>
      <w:proofErr w:type="spellStart"/>
      <w:r w:rsidRPr="00226967">
        <w:rPr>
          <w:sz w:val="24"/>
          <w:szCs w:val="24"/>
        </w:rPr>
        <w:t>аквариумистика</w:t>
      </w:r>
      <w:proofErr w:type="spellEnd"/>
      <w:r w:rsidRPr="00226967">
        <w:rPr>
          <w:sz w:val="24"/>
          <w:szCs w:val="24"/>
        </w:rPr>
        <w:t>);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t>КРАЕВЕДЕНИЕ</w:t>
      </w:r>
      <w:r>
        <w:t>,</w:t>
      </w:r>
      <w:r w:rsidRPr="00226967">
        <w:t xml:space="preserve"> ГЕОГРАФИЯ (в </w:t>
      </w:r>
      <w:proofErr w:type="spellStart"/>
      <w:r w:rsidRPr="00226967">
        <w:t>т.ч</w:t>
      </w:r>
      <w:proofErr w:type="spellEnd"/>
      <w:r w:rsidRPr="00226967">
        <w:t>. геология, топонимика, этнография);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t>ИНФОРМАЦИОННЫЕ ТЕХНОЛОГИИ</w:t>
      </w:r>
      <w:r>
        <w:t xml:space="preserve">, </w:t>
      </w:r>
      <w:r w:rsidRPr="00226967">
        <w:t>МАТЕМАТИКА;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t xml:space="preserve">ИСТОРИЯ (в </w:t>
      </w:r>
      <w:proofErr w:type="spellStart"/>
      <w:r w:rsidRPr="00226967">
        <w:t>т.ч</w:t>
      </w:r>
      <w:proofErr w:type="spellEnd"/>
      <w:r w:rsidRPr="00226967">
        <w:t>. археология</w:t>
      </w:r>
      <w:r>
        <w:t>, музееведение</w:t>
      </w:r>
      <w:r w:rsidRPr="00226967">
        <w:t>);</w:t>
      </w:r>
    </w:p>
    <w:p w:rsidR="00CB646E" w:rsidRDefault="00CB646E" w:rsidP="00CB646E">
      <w:pPr>
        <w:numPr>
          <w:ilvl w:val="0"/>
          <w:numId w:val="1"/>
        </w:numPr>
        <w:spacing w:after="0"/>
      </w:pPr>
      <w:proofErr w:type="gramStart"/>
      <w:r w:rsidRPr="00226967">
        <w:t xml:space="preserve">КУЛЬТУРНОЕ НАСЛЕДИЕ (в </w:t>
      </w:r>
      <w:proofErr w:type="spellStart"/>
      <w:r w:rsidRPr="00226967">
        <w:t>т.ч</w:t>
      </w:r>
      <w:proofErr w:type="spellEnd"/>
      <w:r w:rsidRPr="00226967">
        <w:t xml:space="preserve">. </w:t>
      </w:r>
      <w:r>
        <w:t xml:space="preserve">прикладные ремесла, </w:t>
      </w:r>
      <w:r w:rsidRPr="00226967">
        <w:t>искусствоведение</w:t>
      </w:r>
      <w:r>
        <w:t>, народные игры, обряды, обычаи</w:t>
      </w:r>
      <w:r w:rsidRPr="00226967">
        <w:t>);</w:t>
      </w:r>
      <w:proofErr w:type="gramEnd"/>
    </w:p>
    <w:p w:rsidR="00CB646E" w:rsidRPr="00226967" w:rsidRDefault="00CB646E" w:rsidP="00CB646E">
      <w:pPr>
        <w:numPr>
          <w:ilvl w:val="0"/>
          <w:numId w:val="1"/>
        </w:numPr>
        <w:spacing w:after="0"/>
      </w:pPr>
      <w:r>
        <w:t>СОВРЕМЕННОЕ ИСКУССТВО И МОЛОДЁЖНАЯ КУЛЬТУРА;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t xml:space="preserve"> ЛИНГВИСТИКА (в </w:t>
      </w:r>
      <w:proofErr w:type="spellStart"/>
      <w:r w:rsidRPr="00226967">
        <w:t>т.ч</w:t>
      </w:r>
      <w:proofErr w:type="spellEnd"/>
      <w:r w:rsidRPr="00226967">
        <w:t>. русский язык, иностранные языки);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rPr>
          <w:b/>
          <w:i/>
        </w:rPr>
        <w:t xml:space="preserve"> </w:t>
      </w:r>
      <w:r w:rsidRPr="00226967">
        <w:t>ЛИТЕРАТУРОВЕДЕНИЕ, ЛИТЕРАТУРНОЕ ТВОРЧЕСТВО;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t xml:space="preserve"> МЕДИЦИНА И ЗДОРОВЫЙ ОБРАЗ ЖИЗНИ;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rPr>
          <w:b/>
          <w:i/>
        </w:rPr>
        <w:t xml:space="preserve"> </w:t>
      </w:r>
      <w:r>
        <w:t xml:space="preserve">ПСИХОЛОГИЯ, </w:t>
      </w:r>
      <w:r w:rsidRPr="00226967">
        <w:t>СОЦИОЛОГИЯ</w:t>
      </w:r>
      <w:r>
        <w:t>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rPr>
          <w:b/>
          <w:i/>
        </w:rPr>
        <w:t xml:space="preserve"> </w:t>
      </w:r>
      <w:r w:rsidRPr="00226967">
        <w:t>ХИМИЯ;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t xml:space="preserve"> ЭКОЛОГИЯ, БЕЗОПАСНОСТЬ ЖИЗНЕДЕЯТЕЛЬНОСТИ;</w:t>
      </w:r>
    </w:p>
    <w:p w:rsidR="00CB646E" w:rsidRPr="00226967" w:rsidRDefault="00CB646E" w:rsidP="00CB646E">
      <w:pPr>
        <w:numPr>
          <w:ilvl w:val="0"/>
          <w:numId w:val="1"/>
        </w:numPr>
        <w:spacing w:after="0"/>
      </w:pPr>
      <w:r w:rsidRPr="00226967">
        <w:t xml:space="preserve">ТЕХНИЧЕСКОЕ ТВОРЧЕСТВО (в </w:t>
      </w:r>
      <w:proofErr w:type="spellStart"/>
      <w:r w:rsidRPr="00226967">
        <w:t>т.ч</w:t>
      </w:r>
      <w:proofErr w:type="spellEnd"/>
      <w:r w:rsidRPr="00226967">
        <w:t>. изобретательство, моделирование);</w:t>
      </w:r>
    </w:p>
    <w:p w:rsidR="00CB646E" w:rsidRPr="00D87B7B" w:rsidRDefault="00CB646E" w:rsidP="00CB646E">
      <w:pPr>
        <w:numPr>
          <w:ilvl w:val="0"/>
          <w:numId w:val="1"/>
        </w:numPr>
        <w:spacing w:after="0"/>
      </w:pPr>
      <w:r w:rsidRPr="00226967">
        <w:t xml:space="preserve"> </w:t>
      </w:r>
      <w:proofErr w:type="gramStart"/>
      <w:r w:rsidRPr="00226967">
        <w:t xml:space="preserve">ХУДОЖЕСТВЕННОЕ </w:t>
      </w:r>
      <w:r>
        <w:t xml:space="preserve">И МУЗЫКАЛЬНОЕ </w:t>
      </w:r>
      <w:r w:rsidRPr="00226967">
        <w:t xml:space="preserve">ТВОРЧЕСТВО (в </w:t>
      </w:r>
      <w:proofErr w:type="spellStart"/>
      <w:r w:rsidRPr="00226967">
        <w:t>т.ч</w:t>
      </w:r>
      <w:proofErr w:type="spellEnd"/>
      <w:r w:rsidRPr="00226967">
        <w:t>. рисование, фотография, скульптура</w:t>
      </w:r>
      <w:r>
        <w:t>, пение, игра на музыкальных инструментах</w:t>
      </w:r>
      <w:r w:rsidRPr="00226967">
        <w:t>).</w:t>
      </w:r>
      <w:proofErr w:type="gramEnd"/>
    </w:p>
    <w:p w:rsidR="00CB646E" w:rsidRPr="00D87B7B" w:rsidRDefault="00CB646E" w:rsidP="00CB646E">
      <w:pPr>
        <w:pStyle w:val="a9"/>
        <w:widowControl w:val="0"/>
        <w:numPr>
          <w:ilvl w:val="0"/>
          <w:numId w:val="1"/>
        </w:numPr>
        <w:spacing w:line="276" w:lineRule="auto"/>
        <w:rPr>
          <w:sz w:val="24"/>
        </w:rPr>
      </w:pPr>
      <w:r w:rsidRPr="00D87B7B">
        <w:rPr>
          <w:sz w:val="24"/>
        </w:rPr>
        <w:t>ПРАВОВЕДЕНИЕ И ОБЩЕСТВОЗНАНИЕ;</w:t>
      </w:r>
    </w:p>
    <w:p w:rsidR="00CB646E" w:rsidRPr="00D87B7B" w:rsidRDefault="00CB646E" w:rsidP="00CB646E">
      <w:pPr>
        <w:pStyle w:val="a9"/>
        <w:widowControl w:val="0"/>
        <w:numPr>
          <w:ilvl w:val="0"/>
          <w:numId w:val="1"/>
        </w:numPr>
        <w:spacing w:line="276" w:lineRule="auto"/>
        <w:rPr>
          <w:sz w:val="24"/>
        </w:rPr>
      </w:pPr>
      <w:r w:rsidRPr="00D87B7B">
        <w:rPr>
          <w:sz w:val="24"/>
        </w:rPr>
        <w:t xml:space="preserve">ОБЩЕСТВЕННО-ПОЛЕЗНАЯ ДЕЯТЕЛЬНОСТЬ (в </w:t>
      </w:r>
      <w:proofErr w:type="spellStart"/>
      <w:r w:rsidRPr="00D87B7B">
        <w:rPr>
          <w:sz w:val="24"/>
        </w:rPr>
        <w:t>т.ч</w:t>
      </w:r>
      <w:proofErr w:type="spellEnd"/>
      <w:r w:rsidRPr="00D87B7B">
        <w:rPr>
          <w:sz w:val="24"/>
        </w:rPr>
        <w:t>. молодёжные организации, поисковые отряды, военно-патриотическое движение, помощь инвалидам и детям сиротам).</w:t>
      </w:r>
    </w:p>
    <w:p w:rsidR="00CB646E" w:rsidRPr="00D87B7B" w:rsidRDefault="00CB646E" w:rsidP="00CB646E">
      <w:pPr>
        <w:pStyle w:val="a9"/>
        <w:widowControl w:val="0"/>
        <w:numPr>
          <w:ilvl w:val="0"/>
          <w:numId w:val="1"/>
        </w:numPr>
        <w:spacing w:line="276" w:lineRule="auto"/>
      </w:pPr>
      <w:r w:rsidRPr="00D87B7B">
        <w:rPr>
          <w:sz w:val="24"/>
        </w:rPr>
        <w:t xml:space="preserve">СЕЛЬСКОЕ ХОЗЯЙСТВО (в </w:t>
      </w:r>
      <w:proofErr w:type="spellStart"/>
      <w:r w:rsidRPr="00D87B7B">
        <w:rPr>
          <w:sz w:val="24"/>
        </w:rPr>
        <w:t>т.ч</w:t>
      </w:r>
      <w:proofErr w:type="spellEnd"/>
      <w:r w:rsidRPr="00D87B7B">
        <w:rPr>
          <w:sz w:val="24"/>
        </w:rPr>
        <w:t>. растениеводство, животноводство, земледелие</w:t>
      </w:r>
      <w:r>
        <w:rPr>
          <w:sz w:val="24"/>
        </w:rPr>
        <w:t>, ветеринария</w:t>
      </w:r>
      <w:r w:rsidRPr="00D87B7B">
        <w:rPr>
          <w:sz w:val="24"/>
        </w:rPr>
        <w:t>).</w:t>
      </w:r>
    </w:p>
    <w:p w:rsidR="00CB646E" w:rsidRPr="008661D1" w:rsidRDefault="00CB646E" w:rsidP="00CB646E">
      <w:pPr>
        <w:pStyle w:val="a7"/>
        <w:spacing w:line="276" w:lineRule="auto"/>
        <w:ind w:left="1080"/>
        <w:jc w:val="center"/>
        <w:rPr>
          <w:sz w:val="24"/>
        </w:rPr>
      </w:pPr>
    </w:p>
    <w:p w:rsidR="00CB646E" w:rsidRPr="00226967" w:rsidRDefault="00CB646E" w:rsidP="00CB646E">
      <w:pPr>
        <w:numPr>
          <w:ilvl w:val="0"/>
          <w:numId w:val="5"/>
        </w:numPr>
        <w:spacing w:after="0"/>
        <w:jc w:val="center"/>
        <w:rPr>
          <w:b/>
        </w:rPr>
      </w:pPr>
      <w:r w:rsidRPr="00226967">
        <w:rPr>
          <w:b/>
        </w:rPr>
        <w:t>ПОРЯДОК ОФОРМЛЕНИЯ И ТРЕБОВАНИЯ</w:t>
      </w:r>
      <w:r>
        <w:rPr>
          <w:b/>
        </w:rPr>
        <w:t>,</w:t>
      </w:r>
      <w:r w:rsidRPr="00226967">
        <w:rPr>
          <w:b/>
        </w:rPr>
        <w:t xml:space="preserve"> ПРЕДЪЯВЛЯЕМЫЕ К КОНКУРСНЫМ </w:t>
      </w:r>
      <w:r>
        <w:rPr>
          <w:b/>
        </w:rPr>
        <w:t>МАТЕРИАЛАМ</w:t>
      </w:r>
    </w:p>
    <w:p w:rsidR="00CB646E" w:rsidRPr="00226967" w:rsidRDefault="00CB646E" w:rsidP="00CB646E">
      <w:pPr>
        <w:ind w:left="720"/>
        <w:rPr>
          <w:b/>
        </w:rPr>
      </w:pPr>
    </w:p>
    <w:p w:rsidR="00CB646E" w:rsidRDefault="00CB646E" w:rsidP="00CB646E">
      <w:pPr>
        <w:pStyle w:val="2"/>
        <w:numPr>
          <w:ilvl w:val="1"/>
          <w:numId w:val="7"/>
        </w:numPr>
        <w:spacing w:line="276" w:lineRule="auto"/>
        <w:ind w:left="0" w:firstLine="709"/>
        <w:jc w:val="both"/>
        <w:rPr>
          <w:b w:val="0"/>
          <w:sz w:val="24"/>
        </w:rPr>
      </w:pPr>
      <w:r w:rsidRPr="009D4835">
        <w:rPr>
          <w:b w:val="0"/>
          <w:sz w:val="24"/>
        </w:rPr>
        <w:t>Для участия во Всероссийском заочном конкурсе, участники самостоятельно или через учреждения образования, органы управления образованием, органы по делам молодежи и т.п. направляют по электронной почте</w:t>
      </w:r>
      <w:r>
        <w:rPr>
          <w:b w:val="0"/>
          <w:sz w:val="24"/>
        </w:rPr>
        <w:t xml:space="preserve"> </w:t>
      </w:r>
      <w:hyperlink r:id="rId19" w:history="1">
        <w:r w:rsidRPr="00E82B4E">
          <w:rPr>
            <w:b w:val="0"/>
            <w:color w:val="0000CC"/>
            <w:sz w:val="24"/>
            <w:u w:val="single"/>
          </w:rPr>
          <w:t>vmestev21vek@yandex.ru</w:t>
        </w:r>
      </w:hyperlink>
      <w:r w:rsidRPr="009D4835">
        <w:rPr>
          <w:b w:val="0"/>
          <w:sz w:val="24"/>
        </w:rPr>
        <w:t xml:space="preserve"> в </w:t>
      </w:r>
      <w:r>
        <w:rPr>
          <w:b w:val="0"/>
          <w:sz w:val="24"/>
        </w:rPr>
        <w:t>Оргком</w:t>
      </w:r>
      <w:r w:rsidRPr="009D4835">
        <w:rPr>
          <w:b w:val="0"/>
          <w:sz w:val="24"/>
        </w:rPr>
        <w:t xml:space="preserve">итет </w:t>
      </w:r>
      <w:r w:rsidRPr="00A3773C">
        <w:rPr>
          <w:b w:val="0"/>
          <w:sz w:val="24"/>
          <w:u w:val="single"/>
        </w:rPr>
        <w:t>обязательный</w:t>
      </w:r>
      <w:r>
        <w:rPr>
          <w:b w:val="0"/>
          <w:sz w:val="24"/>
        </w:rPr>
        <w:t xml:space="preserve"> </w:t>
      </w:r>
      <w:r w:rsidRPr="009D4835">
        <w:rPr>
          <w:b w:val="0"/>
          <w:sz w:val="24"/>
        </w:rPr>
        <w:t>пакет конкурсных документов</w:t>
      </w:r>
      <w:r>
        <w:rPr>
          <w:b w:val="0"/>
          <w:sz w:val="24"/>
        </w:rPr>
        <w:t>:</w:t>
      </w:r>
    </w:p>
    <w:p w:rsidR="00CB646E" w:rsidRPr="00FF3B21" w:rsidRDefault="00CB646E" w:rsidP="00CB646E">
      <w:pPr>
        <w:pStyle w:val="2"/>
        <w:numPr>
          <w:ilvl w:val="0"/>
          <w:numId w:val="8"/>
        </w:numPr>
        <w:spacing w:line="276" w:lineRule="auto"/>
        <w:jc w:val="both"/>
        <w:rPr>
          <w:i/>
          <w:sz w:val="24"/>
        </w:rPr>
      </w:pPr>
      <w:r w:rsidRPr="00FF3B21">
        <w:rPr>
          <w:i/>
          <w:sz w:val="24"/>
        </w:rPr>
        <w:t>Заявка для участия в конкурсе (в случае соавторства 2 заявки);</w:t>
      </w:r>
    </w:p>
    <w:p w:rsidR="00CB646E" w:rsidRPr="00FF3B21" w:rsidRDefault="00CB646E" w:rsidP="00CB646E">
      <w:pPr>
        <w:pStyle w:val="2"/>
        <w:numPr>
          <w:ilvl w:val="0"/>
          <w:numId w:val="8"/>
        </w:numPr>
        <w:spacing w:line="276" w:lineRule="auto"/>
        <w:jc w:val="both"/>
        <w:rPr>
          <w:i/>
          <w:sz w:val="24"/>
        </w:rPr>
      </w:pPr>
      <w:r w:rsidRPr="00FF3B21">
        <w:rPr>
          <w:i/>
          <w:sz w:val="24"/>
        </w:rPr>
        <w:t>Тезисы конкурсной работы - аннотация к работе с кратким описанием основных этапов выполнения;</w:t>
      </w:r>
    </w:p>
    <w:p w:rsidR="00CB646E" w:rsidRPr="00FF3B21" w:rsidRDefault="00CB646E" w:rsidP="00CB646E">
      <w:pPr>
        <w:pStyle w:val="2"/>
        <w:numPr>
          <w:ilvl w:val="0"/>
          <w:numId w:val="8"/>
        </w:numPr>
        <w:spacing w:line="276" w:lineRule="auto"/>
        <w:jc w:val="both"/>
        <w:rPr>
          <w:i/>
          <w:sz w:val="24"/>
        </w:rPr>
      </w:pPr>
      <w:r w:rsidRPr="00FF3B21">
        <w:rPr>
          <w:i/>
          <w:sz w:val="24"/>
        </w:rPr>
        <w:t>Конкурсная работа;</w:t>
      </w:r>
    </w:p>
    <w:p w:rsidR="00CB646E" w:rsidRPr="00A3773C" w:rsidRDefault="00CB646E" w:rsidP="00CB646E">
      <w:pPr>
        <w:pStyle w:val="2"/>
        <w:numPr>
          <w:ilvl w:val="0"/>
          <w:numId w:val="8"/>
        </w:numPr>
        <w:spacing w:line="276" w:lineRule="auto"/>
        <w:jc w:val="both"/>
        <w:rPr>
          <w:i/>
          <w:sz w:val="24"/>
        </w:rPr>
      </w:pPr>
      <w:r w:rsidRPr="00FF3B21">
        <w:rPr>
          <w:i/>
          <w:sz w:val="24"/>
        </w:rPr>
        <w:t>Сканированное (сфотографированное</w:t>
      </w:r>
      <w:r w:rsidRPr="00A3773C">
        <w:rPr>
          <w:i/>
          <w:sz w:val="24"/>
        </w:rPr>
        <w:t xml:space="preserve">) изображение платежного документа с отметкой об оплате </w:t>
      </w:r>
      <w:proofErr w:type="spellStart"/>
      <w:r w:rsidRPr="00A3773C">
        <w:rPr>
          <w:i/>
          <w:sz w:val="24"/>
        </w:rPr>
        <w:t>оргвзноса</w:t>
      </w:r>
      <w:proofErr w:type="spellEnd"/>
      <w:r w:rsidRPr="00A3773C">
        <w:rPr>
          <w:i/>
          <w:sz w:val="24"/>
        </w:rPr>
        <w:t xml:space="preserve"> заочного тура.</w:t>
      </w:r>
    </w:p>
    <w:p w:rsidR="00CB646E" w:rsidRPr="009D4835" w:rsidRDefault="00CB646E" w:rsidP="00CB646E">
      <w:pPr>
        <w:pStyle w:val="2"/>
        <w:numPr>
          <w:ilvl w:val="1"/>
          <w:numId w:val="7"/>
        </w:numPr>
        <w:spacing w:line="276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Подготовка документов для отправки на конкурс проводится </w:t>
      </w:r>
      <w:r w:rsidRPr="009D4835">
        <w:rPr>
          <w:b w:val="0"/>
          <w:sz w:val="24"/>
        </w:rPr>
        <w:t>по следующему алгоритму:</w:t>
      </w:r>
    </w:p>
    <w:p w:rsidR="00CB646E" w:rsidRDefault="00CB646E" w:rsidP="00CB646E">
      <w:pPr>
        <w:numPr>
          <w:ilvl w:val="0"/>
          <w:numId w:val="6"/>
        </w:numPr>
        <w:spacing w:after="0"/>
        <w:ind w:left="0" w:firstLine="709"/>
        <w:jc w:val="both"/>
      </w:pPr>
      <w:r w:rsidRPr="00AB75AB">
        <w:t>Скача</w:t>
      </w:r>
      <w:r>
        <w:t>ть</w:t>
      </w:r>
      <w:r w:rsidRPr="00AB75AB">
        <w:t xml:space="preserve"> архив «Пакет документов</w:t>
      </w:r>
      <w:r>
        <w:t xml:space="preserve"> ПШН</w:t>
      </w:r>
      <w:r w:rsidRPr="00AB75AB">
        <w:t>» на сайт</w:t>
      </w:r>
      <w:r>
        <w:t>ах:</w:t>
      </w:r>
      <w:r w:rsidRPr="00AB75AB">
        <w:t xml:space="preserve"> </w:t>
      </w:r>
      <w:hyperlink r:id="rId20" w:history="1">
        <w:r w:rsidRPr="009635C3">
          <w:rPr>
            <w:rStyle w:val="a3"/>
            <w:lang w:val="en-US"/>
          </w:rPr>
          <w:t>www</w:t>
        </w:r>
        <w:r w:rsidRPr="009635C3">
          <w:rPr>
            <w:rStyle w:val="a3"/>
          </w:rPr>
          <w:t>.</w:t>
        </w:r>
        <w:proofErr w:type="spellStart"/>
        <w:r w:rsidRPr="009635C3">
          <w:rPr>
            <w:rStyle w:val="a3"/>
            <w:lang w:val="en-US"/>
          </w:rPr>
          <w:t>nauka</w:t>
        </w:r>
        <w:proofErr w:type="spellEnd"/>
        <w:r w:rsidRPr="009635C3">
          <w:rPr>
            <w:rStyle w:val="a3"/>
          </w:rPr>
          <w:t>21.</w:t>
        </w:r>
        <w:proofErr w:type="spellStart"/>
        <w:r w:rsidRPr="009635C3">
          <w:rPr>
            <w:rStyle w:val="a3"/>
            <w:lang w:val="en-US"/>
          </w:rPr>
          <w:t>ru</w:t>
        </w:r>
        <w:proofErr w:type="spellEnd"/>
      </w:hyperlink>
      <w:r w:rsidRPr="003421A9">
        <w:t xml:space="preserve"> , </w:t>
      </w:r>
      <w:hyperlink r:id="rId21" w:history="1">
        <w:proofErr w:type="spellStart"/>
        <w:r w:rsidRPr="009635C3">
          <w:rPr>
            <w:rStyle w:val="a3"/>
            <w:lang w:val="en-US"/>
          </w:rPr>
          <w:t>nauka</w:t>
        </w:r>
        <w:proofErr w:type="spellEnd"/>
        <w:r w:rsidRPr="009635C3">
          <w:rPr>
            <w:rStyle w:val="a3"/>
          </w:rPr>
          <w:t>21.</w:t>
        </w:r>
        <w:r w:rsidRPr="009635C3">
          <w:rPr>
            <w:rStyle w:val="a3"/>
            <w:lang w:val="en-US"/>
          </w:rPr>
          <w:t>com</w:t>
        </w:r>
      </w:hyperlink>
      <w:r w:rsidRPr="00AB75AB">
        <w:t xml:space="preserve"> в разделе Конкурсы, подразделе </w:t>
      </w:r>
      <w:r>
        <w:t>«Первые шаги в науке»</w:t>
      </w:r>
      <w:r w:rsidRPr="00AB75AB">
        <w:t xml:space="preserve">; </w:t>
      </w:r>
    </w:p>
    <w:p w:rsidR="00CB646E" w:rsidRDefault="00CB646E" w:rsidP="00CB646E">
      <w:pPr>
        <w:numPr>
          <w:ilvl w:val="0"/>
          <w:numId w:val="6"/>
        </w:numPr>
        <w:spacing w:after="0"/>
        <w:ind w:left="0" w:firstLine="709"/>
        <w:jc w:val="both"/>
      </w:pPr>
      <w:r w:rsidRPr="00AB75AB">
        <w:t>Заполнит</w:t>
      </w:r>
      <w:r>
        <w:t>ь</w:t>
      </w:r>
      <w:r w:rsidRPr="00AB75AB">
        <w:t xml:space="preserve"> заявку </w:t>
      </w:r>
      <w:r>
        <w:t xml:space="preserve">для участия в конкурсе, </w:t>
      </w:r>
      <w:r w:rsidRPr="008D71A7">
        <w:rPr>
          <w:u w:val="single"/>
        </w:rPr>
        <w:t xml:space="preserve">если работа выполнена в соавторстве, то для каждого автора </w:t>
      </w:r>
      <w:r>
        <w:rPr>
          <w:u w:val="single"/>
        </w:rPr>
        <w:t xml:space="preserve">заполняется </w:t>
      </w:r>
      <w:r w:rsidRPr="008D71A7">
        <w:rPr>
          <w:u w:val="single"/>
        </w:rPr>
        <w:t xml:space="preserve">своя </w:t>
      </w:r>
      <w:r>
        <w:rPr>
          <w:u w:val="single"/>
        </w:rPr>
        <w:t>заявка</w:t>
      </w:r>
      <w:r w:rsidRPr="008D71A7">
        <w:rPr>
          <w:u w:val="single"/>
        </w:rPr>
        <w:t>;</w:t>
      </w:r>
    </w:p>
    <w:p w:rsidR="00CB646E" w:rsidRDefault="00CB646E" w:rsidP="00CB646E">
      <w:pPr>
        <w:numPr>
          <w:ilvl w:val="0"/>
          <w:numId w:val="6"/>
        </w:numPr>
        <w:spacing w:after="0"/>
        <w:ind w:left="0" w:firstLine="709"/>
        <w:jc w:val="both"/>
      </w:pPr>
      <w:r w:rsidRPr="00AB75AB">
        <w:lastRenderedPageBreak/>
        <w:t>Заполнит</w:t>
      </w:r>
      <w:r>
        <w:t>ь</w:t>
      </w:r>
      <w:r w:rsidRPr="00AB75AB">
        <w:t xml:space="preserve"> шапку тезиса </w:t>
      </w:r>
      <w:r w:rsidRPr="00F81F10">
        <w:t>для публикации в ежегодном сборнике Конкурса</w:t>
      </w:r>
      <w:r>
        <w:t xml:space="preserve"> и вставить</w:t>
      </w:r>
      <w:r w:rsidRPr="00AB75AB">
        <w:t xml:space="preserve"> текст</w:t>
      </w:r>
      <w:r>
        <w:t xml:space="preserve"> </w:t>
      </w:r>
      <w:r w:rsidRPr="00F81F10">
        <w:t xml:space="preserve">объемом не более </w:t>
      </w:r>
      <w:r>
        <w:rPr>
          <w:u w:val="single"/>
        </w:rPr>
        <w:t>1</w:t>
      </w:r>
      <w:r w:rsidRPr="00F81F10">
        <w:rPr>
          <w:u w:val="single"/>
        </w:rPr>
        <w:t xml:space="preserve"> страниц</w:t>
      </w:r>
      <w:r>
        <w:rPr>
          <w:u w:val="single"/>
        </w:rPr>
        <w:t>ы</w:t>
      </w:r>
      <w:r w:rsidRPr="00F81F10">
        <w:t xml:space="preserve"> </w:t>
      </w:r>
      <w:r>
        <w:t>в шаблон, вписать свои данные;</w:t>
      </w:r>
    </w:p>
    <w:p w:rsidR="00CB646E" w:rsidRDefault="00CB646E" w:rsidP="00CB646E">
      <w:pPr>
        <w:numPr>
          <w:ilvl w:val="0"/>
          <w:numId w:val="6"/>
        </w:numPr>
        <w:spacing w:after="0"/>
        <w:ind w:left="0" w:firstLine="709"/>
        <w:jc w:val="both"/>
      </w:pPr>
      <w:r w:rsidRPr="00AB75AB">
        <w:t>Заполнит</w:t>
      </w:r>
      <w:r>
        <w:t>ь</w:t>
      </w:r>
      <w:r w:rsidRPr="00AB75AB">
        <w:t xml:space="preserve"> титульный лист и встав</w:t>
      </w:r>
      <w:r>
        <w:t>ить</w:t>
      </w:r>
      <w:r w:rsidRPr="00AB75AB">
        <w:t xml:space="preserve"> текст работы</w:t>
      </w:r>
      <w:r>
        <w:t xml:space="preserve"> </w:t>
      </w:r>
      <w:r w:rsidRPr="00F81F10">
        <w:t xml:space="preserve">объемом </w:t>
      </w:r>
      <w:r>
        <w:rPr>
          <w:u w:val="single"/>
        </w:rPr>
        <w:t>1</w:t>
      </w:r>
      <w:r w:rsidRPr="00F81F10">
        <w:rPr>
          <w:u w:val="single"/>
        </w:rPr>
        <w:t xml:space="preserve">0 </w:t>
      </w:r>
      <w:r>
        <w:rPr>
          <w:u w:val="single"/>
        </w:rPr>
        <w:t xml:space="preserve">-20 </w:t>
      </w:r>
      <w:r w:rsidRPr="00F81F10">
        <w:rPr>
          <w:u w:val="single"/>
        </w:rPr>
        <w:t>страниц</w:t>
      </w:r>
      <w:r w:rsidRPr="005C7E08">
        <w:t xml:space="preserve"> </w:t>
      </w:r>
      <w:r>
        <w:t>в шаблон</w:t>
      </w:r>
      <w:r w:rsidRPr="00AB75AB">
        <w:t>;</w:t>
      </w:r>
      <w:r>
        <w:t xml:space="preserve"> </w:t>
      </w:r>
    </w:p>
    <w:p w:rsidR="00CB646E" w:rsidRPr="00F81F10" w:rsidRDefault="00CB646E" w:rsidP="00CB646E">
      <w:pPr>
        <w:numPr>
          <w:ilvl w:val="0"/>
          <w:numId w:val="6"/>
        </w:numPr>
        <w:spacing w:after="0"/>
        <w:ind w:left="0" w:firstLine="709"/>
        <w:jc w:val="both"/>
      </w:pPr>
      <w:r>
        <w:t>Распечатать бланк квитанции об оплате</w:t>
      </w:r>
      <w:r w:rsidRPr="00787452">
        <w:t xml:space="preserve"> </w:t>
      </w:r>
      <w:proofErr w:type="spellStart"/>
      <w:r w:rsidRPr="00AB75AB">
        <w:t>оргвзноса</w:t>
      </w:r>
      <w:proofErr w:type="spellEnd"/>
      <w:r>
        <w:t>, оплатить в любом отделении банка и п</w:t>
      </w:r>
      <w:r w:rsidRPr="00AB75AB">
        <w:t>риложит</w:t>
      </w:r>
      <w:r>
        <w:t>ь</w:t>
      </w:r>
      <w:r w:rsidRPr="00AB75AB">
        <w:t xml:space="preserve"> сканир</w:t>
      </w:r>
      <w:r>
        <w:t>ованную</w:t>
      </w:r>
      <w:r w:rsidRPr="00AB75AB">
        <w:t xml:space="preserve"> </w:t>
      </w:r>
      <w:r>
        <w:t>(сфотографированную) квитанцию к конкурсным материалам;</w:t>
      </w:r>
      <w:r w:rsidRPr="00AB75AB">
        <w:t xml:space="preserve"> </w:t>
      </w:r>
    </w:p>
    <w:p w:rsidR="00CB646E" w:rsidRPr="00F81F10" w:rsidRDefault="00CB646E" w:rsidP="00CB646E">
      <w:pPr>
        <w:numPr>
          <w:ilvl w:val="0"/>
          <w:numId w:val="6"/>
        </w:numPr>
        <w:spacing w:after="0"/>
        <w:ind w:left="0" w:firstLine="709"/>
        <w:jc w:val="both"/>
        <w:rPr>
          <w:u w:val="single"/>
        </w:rPr>
      </w:pPr>
      <w:r w:rsidRPr="00AB75AB">
        <w:t>Заархивир</w:t>
      </w:r>
      <w:r>
        <w:t>овать</w:t>
      </w:r>
      <w:r w:rsidRPr="00AB75AB">
        <w:t xml:space="preserve"> папку, указав город и фамилию участник</w:t>
      </w:r>
      <w:proofErr w:type="gramStart"/>
      <w:r w:rsidRPr="00AB75AB">
        <w:t>а</w:t>
      </w:r>
      <w:r>
        <w:t>(</w:t>
      </w:r>
      <w:proofErr w:type="spellStart"/>
      <w:proofErr w:type="gramEnd"/>
      <w:r>
        <w:t>ов</w:t>
      </w:r>
      <w:proofErr w:type="spellEnd"/>
      <w:r>
        <w:t>)</w:t>
      </w:r>
      <w:r w:rsidRPr="00AB75AB">
        <w:t xml:space="preserve"> (</w:t>
      </w:r>
      <w:r w:rsidRPr="00834F34">
        <w:rPr>
          <w:i/>
        </w:rPr>
        <w:t>Например</w:t>
      </w:r>
      <w:r w:rsidRPr="00AB75AB">
        <w:t xml:space="preserve">: </w:t>
      </w:r>
      <w:proofErr w:type="gramStart"/>
      <w:r>
        <w:t>Кострома</w:t>
      </w:r>
      <w:r w:rsidRPr="00AB75AB">
        <w:t xml:space="preserve">, </w:t>
      </w:r>
      <w:r>
        <w:t>Ермакова</w:t>
      </w:r>
      <w:r w:rsidRPr="00AB75AB">
        <w:t>) и от</w:t>
      </w:r>
      <w:r>
        <w:t>править</w:t>
      </w:r>
      <w:r w:rsidRPr="00AB75AB">
        <w:t xml:space="preserve"> по электронной почте</w:t>
      </w:r>
      <w:r>
        <w:t xml:space="preserve"> </w:t>
      </w:r>
      <w:hyperlink r:id="rId22" w:history="1">
        <w:r w:rsidRPr="00F81F10">
          <w:rPr>
            <w:color w:val="0000CC"/>
            <w:u w:val="single"/>
          </w:rPr>
          <w:t>vmestev21vek@yandex.ru</w:t>
        </w:r>
      </w:hyperlink>
      <w:proofErr w:type="gramEnd"/>
    </w:p>
    <w:p w:rsidR="00CB646E" w:rsidRPr="00364939" w:rsidRDefault="00CB646E" w:rsidP="00CB646E">
      <w:pPr>
        <w:numPr>
          <w:ilvl w:val="0"/>
          <w:numId w:val="6"/>
        </w:numPr>
        <w:spacing w:after="0"/>
        <w:ind w:left="0" w:firstLine="709"/>
        <w:jc w:val="both"/>
        <w:rPr>
          <w:b/>
          <w:u w:val="single"/>
        </w:rPr>
      </w:pPr>
      <w:r w:rsidRPr="00364939">
        <w:rPr>
          <w:b/>
        </w:rPr>
        <w:t xml:space="preserve">В случае отправки конкурсных документов на адреса </w:t>
      </w:r>
      <w:r>
        <w:rPr>
          <w:b/>
        </w:rPr>
        <w:t>Оргком</w:t>
      </w:r>
      <w:r w:rsidRPr="00364939">
        <w:rPr>
          <w:b/>
        </w:rPr>
        <w:t xml:space="preserve">итета не соответствующие данному конкурсу, </w:t>
      </w:r>
      <w:r>
        <w:rPr>
          <w:b/>
        </w:rPr>
        <w:t>Оргком</w:t>
      </w:r>
      <w:r w:rsidRPr="00364939">
        <w:rPr>
          <w:b/>
        </w:rPr>
        <w:t>итет не несет ответственности за неполучение материалов</w:t>
      </w:r>
      <w:r>
        <w:rPr>
          <w:b/>
        </w:rPr>
        <w:t>;</w:t>
      </w:r>
    </w:p>
    <w:p w:rsidR="00CB646E" w:rsidRPr="00F81F10" w:rsidRDefault="00CB646E" w:rsidP="00CB646E">
      <w:pPr>
        <w:pStyle w:val="3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81F10">
        <w:rPr>
          <w:sz w:val="24"/>
          <w:szCs w:val="24"/>
        </w:rPr>
        <w:t xml:space="preserve">В графе </w:t>
      </w:r>
      <w:r w:rsidRPr="00F81F10">
        <w:rPr>
          <w:sz w:val="24"/>
          <w:szCs w:val="24"/>
          <w:u w:val="single"/>
        </w:rPr>
        <w:t>«Тема»</w:t>
      </w:r>
      <w:r>
        <w:rPr>
          <w:sz w:val="24"/>
          <w:szCs w:val="24"/>
        </w:rPr>
        <w:t xml:space="preserve"> сообщения указать</w:t>
      </w:r>
      <w:r w:rsidRPr="00F81F10">
        <w:rPr>
          <w:sz w:val="24"/>
          <w:szCs w:val="24"/>
        </w:rPr>
        <w:t>: ПШН, населенный пункт, учебное учреждение, фамилия участник</w:t>
      </w:r>
      <w:proofErr w:type="gramStart"/>
      <w:r w:rsidRPr="00F81F10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F81F10">
        <w:rPr>
          <w:sz w:val="24"/>
          <w:szCs w:val="24"/>
        </w:rPr>
        <w:t xml:space="preserve">. </w:t>
      </w:r>
    </w:p>
    <w:p w:rsidR="00CB646E" w:rsidRPr="00F81F10" w:rsidRDefault="00CB646E" w:rsidP="00CB646E">
      <w:pPr>
        <w:pStyle w:val="3"/>
        <w:widowControl/>
        <w:spacing w:line="276" w:lineRule="auto"/>
        <w:ind w:firstLine="709"/>
        <w:jc w:val="both"/>
        <w:rPr>
          <w:sz w:val="24"/>
          <w:szCs w:val="24"/>
        </w:rPr>
      </w:pPr>
      <w:r w:rsidRPr="00F81F10">
        <w:rPr>
          <w:b/>
          <w:sz w:val="24"/>
          <w:szCs w:val="24"/>
        </w:rPr>
        <w:t>Например:</w:t>
      </w:r>
      <w:r w:rsidRPr="00F81F10">
        <w:rPr>
          <w:sz w:val="24"/>
          <w:szCs w:val="24"/>
          <w:u w:val="single"/>
        </w:rPr>
        <w:t xml:space="preserve"> ПШН, г. Кострома, М</w:t>
      </w:r>
      <w:r>
        <w:rPr>
          <w:sz w:val="24"/>
          <w:szCs w:val="24"/>
          <w:u w:val="single"/>
        </w:rPr>
        <w:t>Б</w:t>
      </w:r>
      <w:r w:rsidRPr="00F81F10">
        <w:rPr>
          <w:sz w:val="24"/>
          <w:szCs w:val="24"/>
          <w:u w:val="single"/>
        </w:rPr>
        <w:t>ОУ СОШ №1, Ермакова Е.В.</w:t>
      </w:r>
    </w:p>
    <w:p w:rsidR="00CB646E" w:rsidRPr="00226967" w:rsidRDefault="00CB646E" w:rsidP="00CB646E">
      <w:pPr>
        <w:pStyle w:val="2"/>
        <w:spacing w:line="276" w:lineRule="auto"/>
        <w:ind w:firstLine="709"/>
        <w:jc w:val="both"/>
        <w:rPr>
          <w:b w:val="0"/>
          <w:sz w:val="24"/>
        </w:rPr>
      </w:pPr>
    </w:p>
    <w:p w:rsidR="00CB646E" w:rsidRPr="00F81F10" w:rsidRDefault="00CB646E" w:rsidP="00CB646E">
      <w:pPr>
        <w:pStyle w:val="3"/>
        <w:widowControl/>
        <w:spacing w:line="276" w:lineRule="auto"/>
        <w:ind w:firstLine="709"/>
        <w:jc w:val="both"/>
        <w:rPr>
          <w:sz w:val="24"/>
          <w:szCs w:val="24"/>
        </w:rPr>
      </w:pPr>
      <w:r w:rsidRPr="00F81F10">
        <w:rPr>
          <w:sz w:val="24"/>
          <w:szCs w:val="24"/>
        </w:rPr>
        <w:t>Текст конкурсной работы и тезисы конкурсной работы представляются на русском языке в электронном виде в формате А</w:t>
      </w:r>
      <w:proofErr w:type="gramStart"/>
      <w:r w:rsidRPr="00F81F10">
        <w:rPr>
          <w:sz w:val="24"/>
          <w:szCs w:val="24"/>
        </w:rPr>
        <w:t>4</w:t>
      </w:r>
      <w:proofErr w:type="gramEnd"/>
      <w:r w:rsidRPr="00F81F10">
        <w:rPr>
          <w:sz w:val="24"/>
          <w:szCs w:val="24"/>
        </w:rPr>
        <w:t xml:space="preserve"> с полями: слева – 2 см, справа – 1,0 см, сверху и снизу – </w:t>
      </w:r>
      <w:smartTag w:uri="urn:schemas-microsoft-com:office:smarttags" w:element="metricconverter">
        <w:smartTagPr>
          <w:attr w:name="ProductID" w:val="2 см"/>
        </w:smartTagPr>
        <w:r w:rsidRPr="00F81F10">
          <w:rPr>
            <w:sz w:val="24"/>
            <w:szCs w:val="24"/>
          </w:rPr>
          <w:t>2 см</w:t>
        </w:r>
      </w:smartTag>
      <w:r w:rsidRPr="00F81F10">
        <w:rPr>
          <w:sz w:val="24"/>
          <w:szCs w:val="24"/>
        </w:rPr>
        <w:t xml:space="preserve"> в текстовом редакторе </w:t>
      </w:r>
      <w:r w:rsidRPr="00F81F10">
        <w:rPr>
          <w:sz w:val="24"/>
          <w:szCs w:val="24"/>
          <w:lang w:val="en-US"/>
        </w:rPr>
        <w:t>Word</w:t>
      </w:r>
      <w:r w:rsidRPr="00F81F10">
        <w:rPr>
          <w:sz w:val="24"/>
          <w:szCs w:val="24"/>
        </w:rPr>
        <w:t xml:space="preserve"> шрифтом №12  </w:t>
      </w:r>
      <w:proofErr w:type="spellStart"/>
      <w:r w:rsidRPr="00F81F10">
        <w:rPr>
          <w:sz w:val="24"/>
          <w:szCs w:val="24"/>
        </w:rPr>
        <w:t>Times</w:t>
      </w:r>
      <w:proofErr w:type="spellEnd"/>
      <w:r w:rsidRPr="00F81F10">
        <w:rPr>
          <w:sz w:val="24"/>
          <w:szCs w:val="24"/>
        </w:rPr>
        <w:t xml:space="preserve"> </w:t>
      </w:r>
      <w:proofErr w:type="spellStart"/>
      <w:r w:rsidRPr="00F81F10">
        <w:rPr>
          <w:sz w:val="24"/>
          <w:szCs w:val="24"/>
        </w:rPr>
        <w:t>New</w:t>
      </w:r>
      <w:proofErr w:type="spellEnd"/>
      <w:r w:rsidRPr="00F81F10">
        <w:rPr>
          <w:sz w:val="24"/>
          <w:szCs w:val="24"/>
        </w:rPr>
        <w:t xml:space="preserve"> </w:t>
      </w:r>
      <w:proofErr w:type="spellStart"/>
      <w:r w:rsidRPr="00F81F10">
        <w:rPr>
          <w:sz w:val="24"/>
          <w:szCs w:val="24"/>
        </w:rPr>
        <w:t>Roman</w:t>
      </w:r>
      <w:proofErr w:type="spellEnd"/>
      <w:r w:rsidRPr="00F81F10">
        <w:rPr>
          <w:sz w:val="24"/>
          <w:szCs w:val="24"/>
        </w:rPr>
        <w:t>, межстрочным интервалом 1</w:t>
      </w:r>
      <w:r>
        <w:rPr>
          <w:sz w:val="24"/>
          <w:szCs w:val="24"/>
        </w:rPr>
        <w:t>,15.</w:t>
      </w:r>
      <w:r w:rsidRPr="008C0010">
        <w:rPr>
          <w:sz w:val="24"/>
          <w:szCs w:val="24"/>
        </w:rPr>
        <w:t xml:space="preserve"> </w:t>
      </w:r>
      <w:r w:rsidRPr="003F2719">
        <w:rPr>
          <w:sz w:val="24"/>
          <w:szCs w:val="24"/>
        </w:rPr>
        <w:t>Выравнивание по ширине страницы.</w:t>
      </w:r>
    </w:p>
    <w:p w:rsidR="00CB646E" w:rsidRPr="00851646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51646">
        <w:rPr>
          <w:sz w:val="24"/>
          <w:szCs w:val="24"/>
        </w:rPr>
        <w:t>В каждом сообщении должен быть пакет конкурсных документов на одн</w:t>
      </w:r>
      <w:r>
        <w:rPr>
          <w:sz w:val="24"/>
          <w:szCs w:val="24"/>
        </w:rPr>
        <w:t>у</w:t>
      </w:r>
      <w:r w:rsidRPr="00851646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конкурсную работу</w:t>
      </w:r>
      <w:r w:rsidRPr="00851646">
        <w:rPr>
          <w:sz w:val="24"/>
          <w:szCs w:val="24"/>
        </w:rPr>
        <w:t>;</w:t>
      </w:r>
    </w:p>
    <w:p w:rsidR="00CB646E" w:rsidRPr="00851646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51646">
        <w:rPr>
          <w:sz w:val="24"/>
          <w:szCs w:val="24"/>
        </w:rPr>
        <w:t>Отправленные документы не должны превышать объем более 2 Мб.</w:t>
      </w:r>
    </w:p>
    <w:p w:rsidR="00CB646E" w:rsidRPr="00FF3B21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F3B21">
        <w:rPr>
          <w:sz w:val="24"/>
          <w:szCs w:val="24"/>
        </w:rPr>
        <w:t xml:space="preserve">Фотографии или приложения, относящиеся к работе, должны быть </w:t>
      </w:r>
      <w:r w:rsidRPr="00FF3B21">
        <w:rPr>
          <w:b/>
          <w:sz w:val="24"/>
          <w:szCs w:val="24"/>
        </w:rPr>
        <w:t>вставлены в текст работы</w:t>
      </w:r>
      <w:r w:rsidRPr="00FF3B21">
        <w:rPr>
          <w:sz w:val="24"/>
          <w:szCs w:val="24"/>
        </w:rPr>
        <w:t xml:space="preserve"> (</w:t>
      </w:r>
      <w:r w:rsidRPr="00FF3B21">
        <w:rPr>
          <w:b/>
          <w:i/>
          <w:sz w:val="24"/>
          <w:szCs w:val="24"/>
        </w:rPr>
        <w:t>не присылать отдельными файлами как приложение</w:t>
      </w:r>
      <w:r w:rsidRPr="00FF3B21">
        <w:rPr>
          <w:sz w:val="24"/>
          <w:szCs w:val="24"/>
        </w:rPr>
        <w:t>) и иметь минимальное разрешение.</w:t>
      </w:r>
    </w:p>
    <w:p w:rsidR="00CB646E" w:rsidRPr="00FF3B21" w:rsidRDefault="00CB646E" w:rsidP="00CB646E">
      <w:pPr>
        <w:pStyle w:val="a9"/>
        <w:widowControl w:val="0"/>
        <w:numPr>
          <w:ilvl w:val="1"/>
          <w:numId w:val="7"/>
        </w:numPr>
        <w:spacing w:line="276" w:lineRule="auto"/>
        <w:ind w:left="0" w:firstLine="709"/>
        <w:rPr>
          <w:sz w:val="24"/>
        </w:rPr>
      </w:pPr>
      <w:r w:rsidRPr="00FF3B21">
        <w:rPr>
          <w:sz w:val="24"/>
        </w:rPr>
        <w:t>Конкурсные работы и сопроводительные документы представляются на русском языке.</w:t>
      </w:r>
    </w:p>
    <w:p w:rsidR="00CB646E" w:rsidRPr="00FF3B21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FF3B21">
        <w:rPr>
          <w:b/>
          <w:i/>
          <w:sz w:val="24"/>
          <w:szCs w:val="24"/>
        </w:rPr>
        <w:t>В случае несоблюдения требований к оформлению заявки, тезисов и текста работы, а также при отсутствии платежного поручения конкурсные материалы не будут рассмотрены.</w:t>
      </w:r>
    </w:p>
    <w:p w:rsidR="00CB646E" w:rsidRPr="008219CF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F3B21">
        <w:rPr>
          <w:sz w:val="24"/>
          <w:szCs w:val="24"/>
        </w:rPr>
        <w:t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</w:t>
      </w:r>
      <w:r w:rsidRPr="008219CF">
        <w:rPr>
          <w:sz w:val="24"/>
          <w:szCs w:val="24"/>
        </w:rPr>
        <w:t xml:space="preserve"> исследований и разработок на основе которого</w:t>
      </w:r>
      <w:r>
        <w:rPr>
          <w:sz w:val="24"/>
          <w:szCs w:val="24"/>
        </w:rPr>
        <w:t>,</w:t>
      </w:r>
      <w:r w:rsidRPr="008219CF">
        <w:rPr>
          <w:sz w:val="24"/>
          <w:szCs w:val="24"/>
        </w:rPr>
        <w:t xml:space="preserve"> вырабатывается собственная трактовка, поставленной проблемы.</w:t>
      </w:r>
    </w:p>
    <w:p w:rsidR="00CB646E" w:rsidRPr="00FF3B21" w:rsidRDefault="00CB646E" w:rsidP="00CB646E">
      <w:pPr>
        <w:pStyle w:val="3"/>
        <w:spacing w:line="276" w:lineRule="auto"/>
        <w:ind w:firstLine="709"/>
        <w:jc w:val="both"/>
        <w:rPr>
          <w:sz w:val="24"/>
          <w:szCs w:val="24"/>
        </w:rPr>
      </w:pPr>
      <w:r w:rsidRPr="008219CF">
        <w:rPr>
          <w:sz w:val="24"/>
          <w:szCs w:val="24"/>
        </w:rPr>
        <w:t>В работе необходимо правильное заполнение титульного листа в соответствии с шаблоном, представленным в «Пакете документов» на сайт</w:t>
      </w:r>
      <w:r>
        <w:rPr>
          <w:sz w:val="24"/>
          <w:szCs w:val="24"/>
        </w:rPr>
        <w:t>ах:</w:t>
      </w:r>
      <w:r w:rsidRPr="008219CF">
        <w:rPr>
          <w:sz w:val="24"/>
          <w:szCs w:val="24"/>
        </w:rPr>
        <w:t xml:space="preserve"> </w:t>
      </w:r>
      <w:hyperlink r:id="rId23" w:history="1">
        <w:r w:rsidRPr="00B8590C">
          <w:rPr>
            <w:rStyle w:val="a3"/>
            <w:sz w:val="24"/>
            <w:szCs w:val="24"/>
            <w:lang w:val="en-US"/>
          </w:rPr>
          <w:t>www</w:t>
        </w:r>
        <w:r w:rsidRPr="00B8590C">
          <w:rPr>
            <w:rStyle w:val="a3"/>
            <w:sz w:val="24"/>
            <w:szCs w:val="24"/>
          </w:rPr>
          <w:t>.</w:t>
        </w:r>
        <w:proofErr w:type="spellStart"/>
        <w:r w:rsidRPr="00B8590C">
          <w:rPr>
            <w:rStyle w:val="a3"/>
            <w:sz w:val="24"/>
            <w:szCs w:val="24"/>
            <w:lang w:val="en-US"/>
          </w:rPr>
          <w:t>nauka</w:t>
        </w:r>
        <w:proofErr w:type="spellEnd"/>
        <w:r w:rsidRPr="00B8590C">
          <w:rPr>
            <w:rStyle w:val="a3"/>
            <w:sz w:val="24"/>
            <w:szCs w:val="24"/>
          </w:rPr>
          <w:t>21.</w:t>
        </w:r>
        <w:proofErr w:type="spellStart"/>
        <w:r w:rsidRPr="00B8590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8590C">
        <w:rPr>
          <w:sz w:val="24"/>
          <w:szCs w:val="24"/>
        </w:rPr>
        <w:t xml:space="preserve"> , </w:t>
      </w:r>
      <w:hyperlink r:id="rId24" w:history="1">
        <w:proofErr w:type="spellStart"/>
        <w:r w:rsidRPr="00B8590C">
          <w:rPr>
            <w:rStyle w:val="a3"/>
            <w:sz w:val="24"/>
            <w:szCs w:val="24"/>
            <w:lang w:val="en-US"/>
          </w:rPr>
          <w:t>nauka</w:t>
        </w:r>
        <w:proofErr w:type="spellEnd"/>
        <w:r w:rsidRPr="00B8590C">
          <w:rPr>
            <w:rStyle w:val="a3"/>
            <w:sz w:val="24"/>
            <w:szCs w:val="24"/>
          </w:rPr>
          <w:t>21.</w:t>
        </w:r>
        <w:r w:rsidRPr="00B8590C">
          <w:rPr>
            <w:rStyle w:val="a3"/>
            <w:sz w:val="24"/>
            <w:szCs w:val="24"/>
            <w:lang w:val="en-US"/>
          </w:rPr>
          <w:t>com</w:t>
        </w:r>
      </w:hyperlink>
      <w:r w:rsidRPr="008219CF">
        <w:rPr>
          <w:sz w:val="24"/>
          <w:szCs w:val="24"/>
        </w:rPr>
        <w:t>, а также наличия оглавления, введения</w:t>
      </w:r>
      <w:r w:rsidRPr="00FF3B21">
        <w:rPr>
          <w:sz w:val="24"/>
          <w:szCs w:val="24"/>
        </w:rPr>
        <w:t>, постановки задач исследования, анализа и обзора существующей информации по исследуемому вопросу, основной части, заключения (выводов), списка использованной литературы и приложений.</w:t>
      </w:r>
    </w:p>
    <w:p w:rsidR="00CB646E" w:rsidRPr="00FF3B21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F3B21">
        <w:rPr>
          <w:sz w:val="24"/>
          <w:szCs w:val="24"/>
        </w:rPr>
        <w:t xml:space="preserve">Тезисы должны носить краткий, доступно изложенный, читабельный вид для размещения их в сборнике тезисов конкурсных работ. Тезисы должны иметь вид аннотации к работе, отражающей основные ее этапы и обозначать практическую значимость исследования. Нежелательно приводить общеизвестные определения и «общие фразы» взятые из введения к работе. В тезисах работ по гуманитарным направлениям допускается размещение фрагментов стихов, рассказов, авторских </w:t>
      </w:r>
      <w:r w:rsidRPr="00FF3B21">
        <w:rPr>
          <w:sz w:val="24"/>
          <w:szCs w:val="24"/>
        </w:rPr>
        <w:lastRenderedPageBreak/>
        <w:t>фотографий, художественных произведений. В тезисах работ по естественным наукам допускается размещение схем, графиков и формул, изображение лабораторных установок и моделей.</w:t>
      </w:r>
    </w:p>
    <w:p w:rsidR="00CB646E" w:rsidRPr="00FF3B21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F3B21">
        <w:rPr>
          <w:sz w:val="24"/>
          <w:szCs w:val="24"/>
        </w:rPr>
        <w:t>В работах и тезисах необходимо проверить грамматику и стиль изложения.</w:t>
      </w:r>
    </w:p>
    <w:p w:rsidR="00CB646E" w:rsidRPr="004D0775" w:rsidRDefault="00CB646E" w:rsidP="00CB646E">
      <w:pPr>
        <w:pStyle w:val="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F3B21">
        <w:rPr>
          <w:sz w:val="24"/>
          <w:szCs w:val="24"/>
        </w:rPr>
        <w:t>При заимствовании материала для работы из различного рода печатных или интернет источников необходимо приводить ссылки на данные</w:t>
      </w:r>
      <w:r w:rsidRPr="008219CF">
        <w:rPr>
          <w:sz w:val="24"/>
          <w:szCs w:val="24"/>
        </w:rPr>
        <w:t xml:space="preserve"> источники с внесением их в список использованной литературы.</w:t>
      </w:r>
    </w:p>
    <w:p w:rsidR="00CB646E" w:rsidRPr="00226967" w:rsidRDefault="00CB646E" w:rsidP="00CB646E">
      <w:pPr>
        <w:ind w:firstLine="708"/>
        <w:jc w:val="both"/>
      </w:pPr>
    </w:p>
    <w:p w:rsidR="00CB646E" w:rsidRPr="00226967" w:rsidRDefault="00CB646E" w:rsidP="00CB646E">
      <w:pPr>
        <w:pStyle w:val="a7"/>
        <w:numPr>
          <w:ilvl w:val="0"/>
          <w:numId w:val="7"/>
        </w:numPr>
        <w:spacing w:line="276" w:lineRule="auto"/>
        <w:jc w:val="center"/>
        <w:rPr>
          <w:b/>
          <w:bCs/>
          <w:sz w:val="24"/>
        </w:rPr>
      </w:pPr>
      <w:r w:rsidRPr="00226967">
        <w:rPr>
          <w:b/>
          <w:bCs/>
          <w:sz w:val="24"/>
        </w:rPr>
        <w:t xml:space="preserve">РЕКВИЗИТЫ </w:t>
      </w:r>
      <w:r>
        <w:rPr>
          <w:b/>
          <w:bCs/>
          <w:sz w:val="24"/>
        </w:rPr>
        <w:t>ОРГКОМ</w:t>
      </w:r>
      <w:r w:rsidRPr="00226967">
        <w:rPr>
          <w:b/>
          <w:bCs/>
          <w:sz w:val="24"/>
        </w:rPr>
        <w:t>ИТЕТА</w:t>
      </w:r>
    </w:p>
    <w:p w:rsidR="00CB646E" w:rsidRPr="00226967" w:rsidRDefault="00CB646E" w:rsidP="00CB646E">
      <w:pPr>
        <w:pStyle w:val="a7"/>
        <w:spacing w:line="276" w:lineRule="auto"/>
        <w:jc w:val="center"/>
        <w:rPr>
          <w:b/>
          <w:bCs/>
          <w:sz w:val="24"/>
        </w:rPr>
      </w:pPr>
    </w:p>
    <w:p w:rsidR="00CB646E" w:rsidRPr="00226967" w:rsidRDefault="00CB646E" w:rsidP="00CB646E">
      <w:pPr>
        <w:pStyle w:val="a7"/>
        <w:numPr>
          <w:ilvl w:val="1"/>
          <w:numId w:val="7"/>
        </w:numPr>
        <w:spacing w:line="276" w:lineRule="auto"/>
        <w:ind w:left="0" w:firstLine="709"/>
        <w:jc w:val="left"/>
        <w:rPr>
          <w:sz w:val="24"/>
        </w:rPr>
      </w:pPr>
      <w:r w:rsidRPr="00226967">
        <w:rPr>
          <w:sz w:val="24"/>
        </w:rPr>
        <w:t xml:space="preserve">Почтовые реквизиты и средства связи </w:t>
      </w:r>
      <w:r>
        <w:rPr>
          <w:sz w:val="24"/>
        </w:rPr>
        <w:t>Оргком</w:t>
      </w:r>
      <w:r w:rsidRPr="00226967">
        <w:rPr>
          <w:sz w:val="24"/>
        </w:rPr>
        <w:t>итета:</w:t>
      </w:r>
    </w:p>
    <w:p w:rsidR="00CB646E" w:rsidRPr="00226967" w:rsidRDefault="00CB646E" w:rsidP="00CB646E">
      <w:pPr>
        <w:ind w:firstLine="709"/>
      </w:pPr>
      <w:proofErr w:type="gramStart"/>
      <w:smartTag w:uri="urn:schemas-microsoft-com:office:smarttags" w:element="metricconverter">
        <w:smartTagPr>
          <w:attr w:name="ProductID" w:val="129090, г"/>
        </w:smartTagPr>
        <w:r w:rsidRPr="00226967">
          <w:t>129090, г</w:t>
        </w:r>
      </w:smartTag>
      <w:r w:rsidRPr="00226967">
        <w:t>. Москва, ул. Щепкина, д.22, НС «Интеграция», офис 21-22</w:t>
      </w:r>
      <w:proofErr w:type="gramEnd"/>
    </w:p>
    <w:p w:rsidR="00CB646E" w:rsidRPr="00226967" w:rsidRDefault="00CB646E" w:rsidP="00CB646E">
      <w:pPr>
        <w:ind w:firstLine="709"/>
      </w:pPr>
      <w:r>
        <w:t>Оргком</w:t>
      </w:r>
      <w:r w:rsidRPr="00226967">
        <w:t xml:space="preserve">итет </w:t>
      </w:r>
      <w:r w:rsidRPr="00226967">
        <w:rPr>
          <w:iCs/>
        </w:rPr>
        <w:t xml:space="preserve">Всероссийского детского конкурса </w:t>
      </w:r>
      <w:r w:rsidRPr="00226967">
        <w:t>«</w:t>
      </w:r>
      <w:r w:rsidRPr="00226967">
        <w:rPr>
          <w:bCs/>
        </w:rPr>
        <w:t>Первые шаги в науке</w:t>
      </w:r>
      <w:r w:rsidRPr="00226967">
        <w:t>»</w:t>
      </w:r>
    </w:p>
    <w:p w:rsidR="00CB646E" w:rsidRPr="00226967" w:rsidRDefault="00CB646E" w:rsidP="00CB646E">
      <w:pPr>
        <w:ind w:firstLine="709"/>
      </w:pPr>
      <w:r w:rsidRPr="00226967">
        <w:t>тел. 8 (495) 688 21 85</w:t>
      </w:r>
      <w:r>
        <w:t>, 684 82 47</w:t>
      </w:r>
    </w:p>
    <w:p w:rsidR="00CB646E" w:rsidRPr="00226967" w:rsidRDefault="00CB646E" w:rsidP="00CB646E">
      <w:pPr>
        <w:ind w:firstLine="709"/>
      </w:pPr>
      <w:r w:rsidRPr="00226967">
        <w:t>факс. 8 (495) 631-11-18</w:t>
      </w:r>
    </w:p>
    <w:p w:rsidR="00CB646E" w:rsidRPr="00226967" w:rsidRDefault="00CB646E" w:rsidP="00CB646E">
      <w:pPr>
        <w:ind w:firstLine="709"/>
      </w:pPr>
      <w:r w:rsidRPr="00226967">
        <w:rPr>
          <w:lang w:val="en-US"/>
        </w:rPr>
        <w:t>E</w:t>
      </w:r>
      <w:r w:rsidRPr="00226967">
        <w:t>-</w:t>
      </w:r>
      <w:r w:rsidRPr="00226967">
        <w:rPr>
          <w:lang w:val="en-US"/>
        </w:rPr>
        <w:t>mail</w:t>
      </w:r>
      <w:r w:rsidRPr="00226967">
        <w:t xml:space="preserve">: </w:t>
      </w:r>
      <w:hyperlink r:id="rId25" w:history="1">
        <w:r w:rsidRPr="00226967">
          <w:rPr>
            <w:rStyle w:val="a3"/>
            <w:lang w:val="en-US"/>
          </w:rPr>
          <w:t>vmestev</w:t>
        </w:r>
        <w:r w:rsidRPr="00226967">
          <w:rPr>
            <w:rStyle w:val="a3"/>
          </w:rPr>
          <w:t>21</w:t>
        </w:r>
        <w:r w:rsidRPr="00226967">
          <w:rPr>
            <w:rStyle w:val="a3"/>
            <w:lang w:val="en-US"/>
          </w:rPr>
          <w:t>vek</w:t>
        </w:r>
        <w:r w:rsidRPr="00226967">
          <w:rPr>
            <w:rStyle w:val="a3"/>
          </w:rPr>
          <w:t>@</w:t>
        </w:r>
        <w:r w:rsidRPr="00226967">
          <w:rPr>
            <w:rStyle w:val="a3"/>
            <w:lang w:val="en-US"/>
          </w:rPr>
          <w:t>yandex</w:t>
        </w:r>
        <w:r w:rsidRPr="00226967">
          <w:rPr>
            <w:rStyle w:val="a3"/>
          </w:rPr>
          <w:t>.</w:t>
        </w:r>
        <w:proofErr w:type="spellStart"/>
        <w:r w:rsidRPr="00226967">
          <w:rPr>
            <w:rStyle w:val="a3"/>
            <w:lang w:val="en-US"/>
          </w:rPr>
          <w:t>ru</w:t>
        </w:r>
        <w:proofErr w:type="spellEnd"/>
      </w:hyperlink>
      <w:r w:rsidRPr="00226967">
        <w:t xml:space="preserve">  - для конкурсных работ и вопросов.</w:t>
      </w:r>
    </w:p>
    <w:p w:rsidR="00CB646E" w:rsidRDefault="00CB646E" w:rsidP="00CB646E">
      <w:pPr>
        <w:pStyle w:val="ad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Банковские реквизиты Оргкомитета:</w:t>
      </w:r>
    </w:p>
    <w:p w:rsidR="00CB646E" w:rsidRDefault="00CB646E" w:rsidP="00CB646E">
      <w:pPr>
        <w:ind w:firstLine="709"/>
        <w:jc w:val="both"/>
      </w:pPr>
      <w:r>
        <w:rPr>
          <w:color w:val="000000"/>
        </w:rPr>
        <w:t xml:space="preserve">Получатель: НС «ИНТЕГРАЦИЯ»   </w:t>
      </w:r>
      <w:r w:rsidRPr="00132E7F">
        <w:t>ИНН /КПП 7706032494 /770201001</w:t>
      </w:r>
    </w:p>
    <w:p w:rsidR="00CB646E" w:rsidRDefault="00CB646E" w:rsidP="00CB646E">
      <w:pPr>
        <w:ind w:firstLine="709"/>
        <w:jc w:val="both"/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 40703810738090102325 в Московском банке Сбербанка России ОАО г. Москва</w:t>
      </w:r>
    </w:p>
    <w:p w:rsidR="00CB646E" w:rsidRDefault="00CB646E" w:rsidP="00CB64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Банк получателя: ОАО «Сбербанк России» г. Москва 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/с 30101810400000000225, БИК 044525225</w:t>
      </w:r>
    </w:p>
    <w:p w:rsidR="00CB646E" w:rsidRPr="00226967" w:rsidRDefault="00CB646E" w:rsidP="00CB646E">
      <w:pPr>
        <w:ind w:firstLine="709"/>
        <w:jc w:val="both"/>
      </w:pPr>
      <w:r w:rsidRPr="00226967">
        <w:t>Наименование платежа: Целевой взнос на организацию заочного конкурса/конференции  «Первые шаги в науке»</w:t>
      </w:r>
      <w:r>
        <w:t xml:space="preserve"> (год проведения)</w:t>
      </w:r>
    </w:p>
    <w:p w:rsidR="00CB646E" w:rsidRPr="00814736" w:rsidRDefault="00CB646E" w:rsidP="00CB646E">
      <w:pPr>
        <w:pStyle w:val="ad"/>
        <w:numPr>
          <w:ilvl w:val="1"/>
          <w:numId w:val="7"/>
        </w:numPr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26967">
        <w:t xml:space="preserve"> </w:t>
      </w:r>
      <w:r w:rsidRPr="00814736">
        <w:rPr>
          <w:rFonts w:ascii="Times New Roman" w:hAnsi="Times New Roman"/>
          <w:sz w:val="24"/>
          <w:szCs w:val="24"/>
        </w:rPr>
        <w:t>Интернет – сайт</w:t>
      </w:r>
      <w:r>
        <w:rPr>
          <w:rFonts w:ascii="Times New Roman" w:hAnsi="Times New Roman"/>
          <w:sz w:val="24"/>
          <w:szCs w:val="24"/>
        </w:rPr>
        <w:t>ы</w:t>
      </w:r>
      <w:r w:rsidRPr="00814736">
        <w:rPr>
          <w:rFonts w:ascii="Times New Roman" w:hAnsi="Times New Roman"/>
          <w:sz w:val="24"/>
          <w:szCs w:val="24"/>
        </w:rPr>
        <w:t>:</w:t>
      </w:r>
      <w:r w:rsidRPr="003421A9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635C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nauka</w:t>
        </w:r>
        <w:proofErr w:type="spellEnd"/>
        <w:r w:rsidRPr="009635C3">
          <w:rPr>
            <w:rStyle w:val="a3"/>
            <w:rFonts w:ascii="Times New Roman" w:hAnsi="Times New Roman"/>
            <w:sz w:val="24"/>
            <w:szCs w:val="24"/>
          </w:rPr>
          <w:t>21.</w:t>
        </w:r>
        <w:proofErr w:type="spellStart"/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421A9">
        <w:rPr>
          <w:rFonts w:ascii="Times New Roman" w:hAnsi="Times New Roman"/>
          <w:sz w:val="24"/>
          <w:szCs w:val="24"/>
        </w:rPr>
        <w:t xml:space="preserve"> , </w:t>
      </w:r>
      <w:hyperlink r:id="rId27" w:history="1">
        <w:proofErr w:type="spellStart"/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nauka</w:t>
        </w:r>
        <w:proofErr w:type="spellEnd"/>
        <w:r w:rsidRPr="009635C3">
          <w:rPr>
            <w:rStyle w:val="a3"/>
            <w:rFonts w:ascii="Times New Roman" w:hAnsi="Times New Roman"/>
            <w:sz w:val="24"/>
            <w:szCs w:val="24"/>
          </w:rPr>
          <w:t>21.</w:t>
        </w:r>
        <w:r w:rsidRPr="009635C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CB646E" w:rsidRPr="00B8590C" w:rsidRDefault="00CB646E" w:rsidP="00CB646E">
      <w:pPr>
        <w:ind w:left="1070"/>
      </w:pPr>
    </w:p>
    <w:p w:rsidR="0069459E" w:rsidRPr="0069459E" w:rsidRDefault="0069459E" w:rsidP="00A24DC5">
      <w:pPr>
        <w:jc w:val="both"/>
      </w:pPr>
    </w:p>
    <w:sectPr w:rsidR="0069459E" w:rsidRPr="0069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344"/>
    <w:multiLevelType w:val="multilevel"/>
    <w:tmpl w:val="53A2C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B35436"/>
    <w:multiLevelType w:val="multilevel"/>
    <w:tmpl w:val="B1406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411B5DC2"/>
    <w:multiLevelType w:val="hybridMultilevel"/>
    <w:tmpl w:val="ADA63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23CE"/>
    <w:multiLevelType w:val="hybridMultilevel"/>
    <w:tmpl w:val="7A58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AC0F1D"/>
    <w:multiLevelType w:val="multilevel"/>
    <w:tmpl w:val="E9DC2C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C32931"/>
    <w:multiLevelType w:val="multilevel"/>
    <w:tmpl w:val="11206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C5"/>
    <w:rsid w:val="0069459E"/>
    <w:rsid w:val="00A0150C"/>
    <w:rsid w:val="00A24DC5"/>
    <w:rsid w:val="00CB646E"/>
    <w:rsid w:val="00D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DC5"/>
    <w:rPr>
      <w:color w:val="0000FF" w:themeColor="hyperlink"/>
      <w:u w:val="single"/>
    </w:rPr>
  </w:style>
  <w:style w:type="table" w:styleId="a4">
    <w:name w:val="Table Grid"/>
    <w:basedOn w:val="a1"/>
    <w:rsid w:val="00A2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B6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B6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B64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B646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B64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64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rsid w:val="00CB64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B6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B64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46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CB64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DC5"/>
    <w:rPr>
      <w:color w:val="0000FF" w:themeColor="hyperlink"/>
      <w:u w:val="single"/>
    </w:rPr>
  </w:style>
  <w:style w:type="table" w:styleId="a4">
    <w:name w:val="Table Grid"/>
    <w:basedOn w:val="a1"/>
    <w:rsid w:val="00A2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B6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B6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B64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B646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B64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64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rsid w:val="00CB646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B6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B64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46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CB64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ta11@bk.ru" TargetMode="External"/><Relationship Id="rId13" Type="http://schemas.openxmlformats.org/officeDocument/2006/relationships/hyperlink" Target="http://www.nauka21.com" TargetMode="External"/><Relationship Id="rId18" Type="http://schemas.openxmlformats.org/officeDocument/2006/relationships/hyperlink" Target="http://www.nauka21.com" TargetMode="External"/><Relationship Id="rId26" Type="http://schemas.openxmlformats.org/officeDocument/2006/relationships/hyperlink" Target="http://www.nauka21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a21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auka21.ru" TargetMode="External"/><Relationship Id="rId17" Type="http://schemas.openxmlformats.org/officeDocument/2006/relationships/hyperlink" Target="http://www.nauka21.ru" TargetMode="External"/><Relationship Id="rId25" Type="http://schemas.openxmlformats.org/officeDocument/2006/relationships/hyperlink" Target="mailto:vmestev21ve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mestev21vek@yandex.ru" TargetMode="External"/><Relationship Id="rId20" Type="http://schemas.openxmlformats.org/officeDocument/2006/relationships/hyperlink" Target="http://www.nauka21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nauka21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uka21.com" TargetMode="External"/><Relationship Id="rId23" Type="http://schemas.openxmlformats.org/officeDocument/2006/relationships/hyperlink" Target="http://www.nauka21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czentr@bk.ru" TargetMode="External"/><Relationship Id="rId19" Type="http://schemas.openxmlformats.org/officeDocument/2006/relationships/hyperlink" Target="mailto:vmestev21ve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ka21.com" TargetMode="External"/><Relationship Id="rId14" Type="http://schemas.openxmlformats.org/officeDocument/2006/relationships/hyperlink" Target="http://www.nauka21.ru" TargetMode="External"/><Relationship Id="rId22" Type="http://schemas.openxmlformats.org/officeDocument/2006/relationships/hyperlink" Target="mailto:vmestev21vek@yandex.ru" TargetMode="External"/><Relationship Id="rId27" Type="http://schemas.openxmlformats.org/officeDocument/2006/relationships/hyperlink" Target="http://www.nauka21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7FBB-2BBE-431D-9570-2716B390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2015-03-11T06:11:00Z</dcterms:created>
  <dcterms:modified xsi:type="dcterms:W3CDTF">2015-03-11T06:50:00Z</dcterms:modified>
</cp:coreProperties>
</file>